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71C2C" w14:textId="1FE793FB" w:rsidR="2EECA1F7" w:rsidRPr="00A86A9D" w:rsidRDefault="2EECA1F7" w:rsidP="4508CB17">
      <w:pPr>
        <w:jc w:val="center"/>
        <w:rPr>
          <w:rFonts w:eastAsiaTheme="minorEastAsia"/>
          <w:sz w:val="24"/>
          <w:szCs w:val="24"/>
        </w:rPr>
      </w:pPr>
      <w:r w:rsidRPr="00A86A9D">
        <w:rPr>
          <w:rFonts w:eastAsiaTheme="minorEastAsia"/>
          <w:b/>
          <w:bCs/>
          <w:sz w:val="24"/>
          <w:szCs w:val="24"/>
        </w:rPr>
        <w:t>FY202</w:t>
      </w:r>
      <w:r w:rsidR="00EA61E6" w:rsidRPr="00A86A9D">
        <w:rPr>
          <w:rFonts w:eastAsiaTheme="minorEastAsia"/>
          <w:b/>
          <w:bCs/>
          <w:sz w:val="24"/>
          <w:szCs w:val="24"/>
        </w:rPr>
        <w:t>6</w:t>
      </w:r>
      <w:r w:rsidRPr="00A86A9D">
        <w:rPr>
          <w:rFonts w:eastAsiaTheme="minorEastAsia"/>
          <w:b/>
          <w:bCs/>
          <w:sz w:val="24"/>
          <w:szCs w:val="24"/>
        </w:rPr>
        <w:t xml:space="preserve">: FC </w:t>
      </w:r>
      <w:r w:rsidR="6D47DF46" w:rsidRPr="00A86A9D">
        <w:rPr>
          <w:rFonts w:eastAsiaTheme="minorEastAsia"/>
          <w:b/>
          <w:bCs/>
          <w:sz w:val="24"/>
          <w:szCs w:val="24"/>
        </w:rPr>
        <w:t xml:space="preserve">0612 </w:t>
      </w:r>
    </w:p>
    <w:p w14:paraId="650580C8" w14:textId="201853F3" w:rsidR="2EECA1F7" w:rsidRPr="00A86A9D" w:rsidRDefault="08727356" w:rsidP="4508CB17">
      <w:pPr>
        <w:jc w:val="center"/>
        <w:rPr>
          <w:rFonts w:eastAsiaTheme="minorEastAsia"/>
          <w:sz w:val="24"/>
          <w:szCs w:val="24"/>
        </w:rPr>
      </w:pPr>
      <w:r w:rsidRPr="00A86A9D">
        <w:rPr>
          <w:rFonts w:eastAsiaTheme="minorEastAsia"/>
          <w:sz w:val="24"/>
          <w:szCs w:val="24"/>
        </w:rPr>
        <w:t xml:space="preserve">Building Early Childhood Partnerships: A Preschool Itinerant Team Initiative     </w:t>
      </w:r>
      <w:r w:rsidR="2EECA1F7" w:rsidRPr="00A86A9D">
        <w:tab/>
      </w:r>
      <w:r w:rsidR="2EECA1F7" w:rsidRPr="00A86A9D">
        <w:br/>
      </w:r>
    </w:p>
    <w:p w14:paraId="1C8BB4F9" w14:textId="7154DCEC" w:rsidR="539955FD" w:rsidRPr="00A86A9D" w:rsidRDefault="539955FD" w:rsidP="4508CB17">
      <w:pPr>
        <w:spacing w:after="0" w:line="240" w:lineRule="auto"/>
        <w:jc w:val="center"/>
        <w:rPr>
          <w:rFonts w:eastAsiaTheme="minorEastAsia"/>
          <w:sz w:val="24"/>
          <w:szCs w:val="24"/>
        </w:rPr>
      </w:pPr>
      <w:r w:rsidRPr="00A86A9D">
        <w:rPr>
          <w:rFonts w:eastAsiaTheme="minorEastAsia"/>
          <w:b/>
          <w:bCs/>
          <w:sz w:val="24"/>
          <w:szCs w:val="24"/>
        </w:rPr>
        <w:t xml:space="preserve">Questions and Answers (as of </w:t>
      </w:r>
      <w:r w:rsidR="00CC3A7D">
        <w:rPr>
          <w:rFonts w:eastAsiaTheme="minorEastAsia"/>
          <w:b/>
          <w:bCs/>
          <w:sz w:val="24"/>
          <w:szCs w:val="24"/>
        </w:rPr>
        <w:t>February 3</w:t>
      </w:r>
      <w:r w:rsidR="5BB3C21F" w:rsidRPr="00A86A9D">
        <w:rPr>
          <w:rFonts w:eastAsiaTheme="minorEastAsia"/>
          <w:b/>
          <w:bCs/>
          <w:sz w:val="24"/>
          <w:szCs w:val="24"/>
        </w:rPr>
        <w:t>, 2026</w:t>
      </w:r>
      <w:r w:rsidRPr="00A86A9D">
        <w:rPr>
          <w:rFonts w:eastAsiaTheme="minorEastAsia"/>
          <w:b/>
          <w:bCs/>
          <w:sz w:val="24"/>
          <w:szCs w:val="24"/>
        </w:rPr>
        <w:t>)</w:t>
      </w:r>
    </w:p>
    <w:p w14:paraId="74C4D166" w14:textId="1915154B" w:rsidR="71D457F3" w:rsidRPr="00A86A9D" w:rsidRDefault="71D457F3" w:rsidP="4508CB17">
      <w:pPr>
        <w:spacing w:after="0" w:line="240" w:lineRule="auto"/>
        <w:jc w:val="center"/>
        <w:rPr>
          <w:rFonts w:eastAsiaTheme="minorEastAsia"/>
          <w:sz w:val="24"/>
          <w:szCs w:val="24"/>
        </w:rPr>
      </w:pPr>
    </w:p>
    <w:p w14:paraId="3D42612F" w14:textId="701100C1" w:rsidR="539955FD" w:rsidRPr="00A86A9D" w:rsidRDefault="539955FD" w:rsidP="4508CB17">
      <w:pPr>
        <w:spacing w:after="0" w:line="240" w:lineRule="auto"/>
        <w:jc w:val="center"/>
        <w:rPr>
          <w:rFonts w:eastAsiaTheme="minorEastAsia"/>
          <w:i/>
          <w:iCs/>
          <w:sz w:val="24"/>
          <w:szCs w:val="24"/>
        </w:rPr>
      </w:pPr>
      <w:r w:rsidRPr="00A86A9D">
        <w:rPr>
          <w:rFonts w:eastAsiaTheme="minorEastAsia"/>
          <w:i/>
          <w:iCs/>
          <w:sz w:val="24"/>
          <w:szCs w:val="24"/>
        </w:rPr>
        <w:t xml:space="preserve">Please email questions to </w:t>
      </w:r>
      <w:hyperlink r:id="rId10">
        <w:r w:rsidRPr="00A86A9D">
          <w:rPr>
            <w:rStyle w:val="Hyperlink"/>
            <w:rFonts w:eastAsiaTheme="minorEastAsia"/>
            <w:i/>
            <w:iCs/>
            <w:color w:val="auto"/>
            <w:sz w:val="24"/>
            <w:szCs w:val="24"/>
          </w:rPr>
          <w:t>achievement@mass.gov</w:t>
        </w:r>
      </w:hyperlink>
      <w:r w:rsidRPr="00A86A9D">
        <w:rPr>
          <w:rFonts w:eastAsiaTheme="minorEastAsia"/>
          <w:i/>
          <w:iCs/>
          <w:sz w:val="24"/>
          <w:szCs w:val="24"/>
        </w:rPr>
        <w:t xml:space="preserve"> with the </w:t>
      </w:r>
    </w:p>
    <w:p w14:paraId="2AB58081" w14:textId="714F4431" w:rsidR="539955FD" w:rsidRPr="00A86A9D" w:rsidRDefault="539955FD" w:rsidP="4508CB17">
      <w:pPr>
        <w:spacing w:after="0" w:line="240" w:lineRule="auto"/>
        <w:jc w:val="center"/>
        <w:rPr>
          <w:rFonts w:eastAsiaTheme="minorEastAsia"/>
          <w:i/>
          <w:iCs/>
          <w:sz w:val="24"/>
          <w:szCs w:val="24"/>
        </w:rPr>
      </w:pPr>
      <w:r w:rsidRPr="00A86A9D">
        <w:rPr>
          <w:rFonts w:eastAsiaTheme="minorEastAsia"/>
          <w:i/>
          <w:iCs/>
          <w:sz w:val="24"/>
          <w:szCs w:val="24"/>
        </w:rPr>
        <w:t>Subject Line: FY202</w:t>
      </w:r>
      <w:r w:rsidR="00EA61E6" w:rsidRPr="00A86A9D">
        <w:rPr>
          <w:rFonts w:eastAsiaTheme="minorEastAsia"/>
          <w:i/>
          <w:iCs/>
          <w:sz w:val="24"/>
          <w:szCs w:val="24"/>
        </w:rPr>
        <w:t>6</w:t>
      </w:r>
      <w:r w:rsidRPr="00A86A9D">
        <w:rPr>
          <w:rFonts w:eastAsiaTheme="minorEastAsia"/>
          <w:i/>
          <w:iCs/>
          <w:sz w:val="24"/>
          <w:szCs w:val="24"/>
        </w:rPr>
        <w:t xml:space="preserve"> FC </w:t>
      </w:r>
      <w:r w:rsidR="7084E96F" w:rsidRPr="00A86A9D">
        <w:rPr>
          <w:rFonts w:eastAsiaTheme="minorEastAsia"/>
          <w:i/>
          <w:iCs/>
          <w:sz w:val="24"/>
          <w:szCs w:val="24"/>
        </w:rPr>
        <w:t>0612</w:t>
      </w:r>
      <w:r w:rsidR="26480A27" w:rsidRPr="00A86A9D">
        <w:rPr>
          <w:rFonts w:eastAsiaTheme="minorEastAsia"/>
          <w:i/>
          <w:iCs/>
          <w:sz w:val="24"/>
          <w:szCs w:val="24"/>
        </w:rPr>
        <w:t xml:space="preserve"> </w:t>
      </w:r>
      <w:r w:rsidRPr="00A86A9D">
        <w:rPr>
          <w:rFonts w:eastAsiaTheme="minorEastAsia"/>
          <w:i/>
          <w:iCs/>
          <w:sz w:val="24"/>
          <w:szCs w:val="24"/>
        </w:rPr>
        <w:t>Question</w:t>
      </w:r>
    </w:p>
    <w:p w14:paraId="2AC1CCBD" w14:textId="496BEA9C" w:rsidR="00EA61E6" w:rsidRPr="00A86A9D" w:rsidRDefault="00EA61E6" w:rsidP="03E6F913">
      <w:pPr>
        <w:spacing w:after="0"/>
        <w:rPr>
          <w:rFonts w:ascii="Calibri" w:eastAsia="Calibri" w:hAnsi="Calibri" w:cs="Calibri"/>
          <w:sz w:val="24"/>
          <w:szCs w:val="24"/>
        </w:rPr>
      </w:pPr>
    </w:p>
    <w:p w14:paraId="22A0E695" w14:textId="25C42100" w:rsidR="00EA61E6" w:rsidRPr="00A86A9D" w:rsidRDefault="4171C4FE" w:rsidP="03E6F913">
      <w:pPr>
        <w:spacing w:after="0"/>
      </w:pPr>
      <w:r w:rsidRPr="00A86A9D">
        <w:rPr>
          <w:rFonts w:ascii="Calibri" w:eastAsia="Calibri" w:hAnsi="Calibri" w:cs="Calibri"/>
          <w:sz w:val="24"/>
          <w:szCs w:val="24"/>
        </w:rPr>
        <w:t>Questions submitted as of January 21, 2026:</w:t>
      </w:r>
    </w:p>
    <w:p w14:paraId="0A334D10" w14:textId="1EAA4C5E" w:rsidR="00EA61E6" w:rsidRPr="00A86A9D" w:rsidRDefault="4171C4FE" w:rsidP="03E6F913">
      <w:pPr>
        <w:pStyle w:val="ListParagraph"/>
        <w:numPr>
          <w:ilvl w:val="0"/>
          <w:numId w:val="22"/>
        </w:numPr>
        <w:spacing w:after="0"/>
        <w:rPr>
          <w:rFonts w:ascii="Calibri" w:eastAsia="Calibri" w:hAnsi="Calibri" w:cs="Calibri"/>
          <w:i/>
          <w:iCs/>
          <w:sz w:val="24"/>
          <w:szCs w:val="24"/>
        </w:rPr>
      </w:pPr>
      <w:r w:rsidRPr="00A86A9D">
        <w:rPr>
          <w:rFonts w:ascii="Calibri" w:eastAsia="Calibri" w:hAnsi="Calibri" w:cs="Calibri"/>
          <w:i/>
          <w:iCs/>
          <w:sz w:val="24"/>
          <w:szCs w:val="24"/>
        </w:rPr>
        <w:t xml:space="preserve">Could districts use the funds for differentiated seating, sensory </w:t>
      </w:r>
      <w:proofErr w:type="gramStart"/>
      <w:r w:rsidRPr="00A86A9D">
        <w:rPr>
          <w:rFonts w:ascii="Calibri" w:eastAsia="Calibri" w:hAnsi="Calibri" w:cs="Calibri"/>
          <w:i/>
          <w:iCs/>
          <w:sz w:val="24"/>
          <w:szCs w:val="24"/>
        </w:rPr>
        <w:t>supports</w:t>
      </w:r>
      <w:proofErr w:type="gramEnd"/>
      <w:r w:rsidRPr="00A86A9D">
        <w:rPr>
          <w:rFonts w:ascii="Calibri" w:eastAsia="Calibri" w:hAnsi="Calibri" w:cs="Calibri"/>
          <w:i/>
          <w:iCs/>
          <w:sz w:val="24"/>
          <w:szCs w:val="24"/>
        </w:rPr>
        <w:t xml:space="preserve"> or other furniture/educational materials that would be supportive of children receiving their services in community-based programs? </w:t>
      </w:r>
    </w:p>
    <w:p w14:paraId="33A12CD2" w14:textId="39BAD323"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For new teams that are newly planning for an itinerant team model to support preschool children with IEPs to receive their services in community-based settings, the grant funds should be allocated to support the planning process.  The planning process will include conducting a needs assessment to determine what the needs are of community-based partners to support children with IEPs to receive their services in the community-based settings.  </w:t>
      </w:r>
    </w:p>
    <w:p w14:paraId="799F2DA6" w14:textId="7375DBB4" w:rsidR="00EA61E6" w:rsidRPr="00A86A9D" w:rsidRDefault="4171C4FE" w:rsidP="03E6F913">
      <w:pPr>
        <w:spacing w:after="0"/>
        <w:ind w:left="720"/>
      </w:pPr>
      <w:r w:rsidRPr="00A86A9D">
        <w:rPr>
          <w:rFonts w:ascii="Calibri" w:eastAsia="Calibri" w:hAnsi="Calibri" w:cs="Calibri"/>
          <w:i/>
          <w:iCs/>
          <w:sz w:val="24"/>
          <w:szCs w:val="24"/>
        </w:rPr>
        <w:t xml:space="preserve"> </w:t>
      </w:r>
    </w:p>
    <w:p w14:paraId="2F25730F" w14:textId="2F533BF5" w:rsidR="00EA61E6" w:rsidRPr="00A86A9D" w:rsidRDefault="4171C4FE" w:rsidP="03E6F913">
      <w:pPr>
        <w:spacing w:after="0"/>
        <w:ind w:left="720"/>
      </w:pPr>
      <w:r w:rsidRPr="00A86A9D">
        <w:rPr>
          <w:rFonts w:ascii="Calibri" w:eastAsia="Calibri" w:hAnsi="Calibri" w:cs="Calibri"/>
          <w:sz w:val="24"/>
          <w:szCs w:val="24"/>
        </w:rPr>
        <w:t xml:space="preserve">For CPPI districts that are applying to bring on </w:t>
      </w:r>
      <w:r w:rsidRPr="00A86A9D">
        <w:rPr>
          <w:rFonts w:ascii="Calibri" w:eastAsia="Calibri" w:hAnsi="Calibri" w:cs="Calibri"/>
          <w:b/>
          <w:bCs/>
          <w:sz w:val="24"/>
          <w:szCs w:val="24"/>
        </w:rPr>
        <w:t>new</w:t>
      </w:r>
      <w:r w:rsidRPr="00A86A9D">
        <w:rPr>
          <w:rFonts w:ascii="Calibri" w:eastAsia="Calibri" w:hAnsi="Calibri" w:cs="Calibri"/>
          <w:sz w:val="24"/>
          <w:szCs w:val="24"/>
        </w:rPr>
        <w:t xml:space="preserve"> community-partners and where the grant activities will be a bit less on process and more on onboarding new community-partners into the model’s implementation plan, some funds can be allocated to address supplies and materials that will be needed once a needs assessment with the </w:t>
      </w:r>
      <w:r w:rsidRPr="00A86A9D">
        <w:rPr>
          <w:rFonts w:ascii="Calibri" w:eastAsia="Calibri" w:hAnsi="Calibri" w:cs="Calibri"/>
          <w:b/>
          <w:bCs/>
          <w:sz w:val="24"/>
          <w:szCs w:val="24"/>
        </w:rPr>
        <w:t>new</w:t>
      </w:r>
      <w:r w:rsidRPr="00A86A9D">
        <w:rPr>
          <w:rFonts w:ascii="Calibri" w:eastAsia="Calibri" w:hAnsi="Calibri" w:cs="Calibri"/>
          <w:sz w:val="24"/>
          <w:szCs w:val="24"/>
          <w:u w:val="single"/>
        </w:rPr>
        <w:t xml:space="preserve"> </w:t>
      </w:r>
      <w:r w:rsidRPr="00A86A9D">
        <w:rPr>
          <w:rFonts w:ascii="Calibri" w:eastAsia="Calibri" w:hAnsi="Calibri" w:cs="Calibri"/>
          <w:b/>
          <w:bCs/>
          <w:sz w:val="24"/>
          <w:szCs w:val="24"/>
        </w:rPr>
        <w:t>partners</w:t>
      </w:r>
      <w:r w:rsidRPr="00A86A9D">
        <w:rPr>
          <w:rFonts w:ascii="Calibri" w:eastAsia="Calibri" w:hAnsi="Calibri" w:cs="Calibri"/>
          <w:sz w:val="24"/>
          <w:szCs w:val="24"/>
        </w:rPr>
        <w:t xml:space="preserve"> has been completed.  Again, the primary focus should be on the planning and onboarding of new partners in CPPI communities.</w:t>
      </w:r>
    </w:p>
    <w:p w14:paraId="08799FA6" w14:textId="2FE43D94" w:rsidR="00EA61E6" w:rsidRPr="00A86A9D" w:rsidRDefault="4171C4FE" w:rsidP="03E6F913">
      <w:pPr>
        <w:spacing w:after="0"/>
        <w:ind w:left="720"/>
      </w:pPr>
      <w:r w:rsidRPr="00A86A9D">
        <w:rPr>
          <w:rFonts w:ascii="Calibri" w:eastAsia="Calibri" w:hAnsi="Calibri" w:cs="Calibri"/>
          <w:sz w:val="24"/>
          <w:szCs w:val="24"/>
        </w:rPr>
        <w:t xml:space="preserve"> </w:t>
      </w:r>
    </w:p>
    <w:p w14:paraId="17E16CA7" w14:textId="5CDA1354" w:rsidR="00EA61E6" w:rsidRPr="00A86A9D" w:rsidRDefault="4171C4FE" w:rsidP="03E6F913">
      <w:pPr>
        <w:pStyle w:val="ListParagraph"/>
        <w:numPr>
          <w:ilvl w:val="0"/>
          <w:numId w:val="21"/>
        </w:numPr>
        <w:spacing w:after="0"/>
        <w:rPr>
          <w:rFonts w:ascii="Calibri" w:eastAsia="Calibri" w:hAnsi="Calibri" w:cs="Calibri"/>
          <w:i/>
          <w:iCs/>
          <w:sz w:val="24"/>
          <w:szCs w:val="24"/>
        </w:rPr>
      </w:pPr>
      <w:r w:rsidRPr="00A86A9D">
        <w:rPr>
          <w:rFonts w:ascii="Calibri" w:eastAsia="Calibri" w:hAnsi="Calibri" w:cs="Calibri"/>
          <w:i/>
          <w:iCs/>
          <w:sz w:val="24"/>
          <w:szCs w:val="24"/>
        </w:rPr>
        <w:t xml:space="preserve">Will the PD for the </w:t>
      </w:r>
      <w:proofErr w:type="gramStart"/>
      <w:r w:rsidRPr="00A86A9D">
        <w:rPr>
          <w:rFonts w:ascii="Calibri" w:eastAsia="Calibri" w:hAnsi="Calibri" w:cs="Calibri"/>
          <w:i/>
          <w:iCs/>
          <w:sz w:val="24"/>
          <w:szCs w:val="24"/>
        </w:rPr>
        <w:t>full-day</w:t>
      </w:r>
      <w:proofErr w:type="gramEnd"/>
      <w:r w:rsidRPr="00A86A9D">
        <w:rPr>
          <w:rFonts w:ascii="Calibri" w:eastAsia="Calibri" w:hAnsi="Calibri" w:cs="Calibri"/>
          <w:i/>
          <w:iCs/>
          <w:sz w:val="24"/>
          <w:szCs w:val="24"/>
        </w:rPr>
        <w:t xml:space="preserve"> be held in the spring or the summer as it may </w:t>
      </w:r>
      <w:proofErr w:type="gramStart"/>
      <w:r w:rsidRPr="00A86A9D">
        <w:rPr>
          <w:rFonts w:ascii="Calibri" w:eastAsia="Calibri" w:hAnsi="Calibri" w:cs="Calibri"/>
          <w:i/>
          <w:iCs/>
          <w:sz w:val="24"/>
          <w:szCs w:val="24"/>
        </w:rPr>
        <w:t>impact of</w:t>
      </w:r>
      <w:proofErr w:type="gramEnd"/>
      <w:r w:rsidRPr="00A86A9D">
        <w:rPr>
          <w:rFonts w:ascii="Calibri" w:eastAsia="Calibri" w:hAnsi="Calibri" w:cs="Calibri"/>
          <w:i/>
          <w:iCs/>
          <w:sz w:val="24"/>
          <w:szCs w:val="24"/>
        </w:rPr>
        <w:t xml:space="preserve"> stipends or both?  Is it one or two days? </w:t>
      </w:r>
    </w:p>
    <w:p w14:paraId="60BA7993" w14:textId="21C02AF9"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The goal is to hold </w:t>
      </w:r>
      <w:proofErr w:type="gramStart"/>
      <w:r w:rsidRPr="00A86A9D">
        <w:rPr>
          <w:rFonts w:ascii="Calibri" w:eastAsia="Calibri" w:hAnsi="Calibri" w:cs="Calibri"/>
          <w:sz w:val="24"/>
          <w:szCs w:val="24"/>
        </w:rPr>
        <w:t>the professional</w:t>
      </w:r>
      <w:proofErr w:type="gramEnd"/>
      <w:r w:rsidRPr="00A86A9D">
        <w:rPr>
          <w:rFonts w:ascii="Calibri" w:eastAsia="Calibri" w:hAnsi="Calibri" w:cs="Calibri"/>
          <w:sz w:val="24"/>
          <w:szCs w:val="24"/>
        </w:rPr>
        <w:t xml:space="preserve"> development in the spring with coaching happening in the summer. We anticipate that the in-person professional development will be one day.  Coaching will likely be a combination of in-person and virtual sessions.</w:t>
      </w:r>
    </w:p>
    <w:p w14:paraId="2B207E7C" w14:textId="7329228E" w:rsidR="00EA61E6" w:rsidRPr="00A86A9D" w:rsidRDefault="4171C4FE" w:rsidP="03E6F913">
      <w:pPr>
        <w:spacing w:after="0"/>
        <w:ind w:left="720"/>
      </w:pPr>
      <w:r w:rsidRPr="00A86A9D">
        <w:rPr>
          <w:rFonts w:ascii="Calibri" w:eastAsia="Calibri" w:hAnsi="Calibri" w:cs="Calibri"/>
          <w:sz w:val="24"/>
          <w:szCs w:val="24"/>
        </w:rPr>
        <w:t xml:space="preserve"> </w:t>
      </w:r>
    </w:p>
    <w:p w14:paraId="0469F5BE" w14:textId="2D19FD0C" w:rsidR="00EA61E6" w:rsidRPr="00A86A9D" w:rsidRDefault="4171C4FE" w:rsidP="03E6F913">
      <w:pPr>
        <w:pStyle w:val="ListParagraph"/>
        <w:numPr>
          <w:ilvl w:val="0"/>
          <w:numId w:val="20"/>
        </w:numPr>
        <w:spacing w:after="0"/>
        <w:rPr>
          <w:rFonts w:ascii="Calibri" w:eastAsia="Calibri" w:hAnsi="Calibri" w:cs="Calibri"/>
          <w:sz w:val="24"/>
          <w:szCs w:val="24"/>
        </w:rPr>
      </w:pPr>
      <w:r w:rsidRPr="00A86A9D">
        <w:rPr>
          <w:rFonts w:ascii="Calibri" w:eastAsia="Calibri" w:hAnsi="Calibri" w:cs="Calibri"/>
          <w:sz w:val="24"/>
          <w:szCs w:val="24"/>
        </w:rPr>
        <w:t xml:space="preserve">Our service providers are contracted through a company.  Are we still able to include them in this? </w:t>
      </w:r>
    </w:p>
    <w:p w14:paraId="4DE18B8B" w14:textId="71A6165D"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Yes</w:t>
      </w:r>
    </w:p>
    <w:p w14:paraId="3D0FF2D2" w14:textId="26F0E497" w:rsidR="00EA61E6" w:rsidRPr="00A86A9D" w:rsidRDefault="4171C4FE" w:rsidP="03E6F913">
      <w:pPr>
        <w:spacing w:after="0"/>
      </w:pPr>
      <w:r w:rsidRPr="00A86A9D">
        <w:rPr>
          <w:rFonts w:ascii="Calibri" w:eastAsia="Calibri" w:hAnsi="Calibri" w:cs="Calibri"/>
          <w:sz w:val="24"/>
          <w:szCs w:val="24"/>
        </w:rPr>
        <w:t xml:space="preserve"> </w:t>
      </w:r>
    </w:p>
    <w:p w14:paraId="4A0E12DB" w14:textId="29D9F453" w:rsidR="00EA61E6" w:rsidRPr="00A86A9D" w:rsidRDefault="4171C4FE" w:rsidP="03E6F913">
      <w:pPr>
        <w:pStyle w:val="ListParagraph"/>
        <w:numPr>
          <w:ilvl w:val="0"/>
          <w:numId w:val="19"/>
        </w:numPr>
        <w:spacing w:after="0"/>
        <w:rPr>
          <w:rFonts w:ascii="Calibri" w:eastAsia="Calibri" w:hAnsi="Calibri" w:cs="Calibri"/>
          <w:sz w:val="24"/>
          <w:szCs w:val="24"/>
        </w:rPr>
      </w:pPr>
      <w:r w:rsidRPr="00A86A9D">
        <w:rPr>
          <w:rFonts w:ascii="Calibri" w:eastAsia="Calibri" w:hAnsi="Calibri" w:cs="Calibri"/>
          <w:sz w:val="24"/>
          <w:szCs w:val="24"/>
        </w:rPr>
        <w:t>Are the CPPI communities eligible?</w:t>
      </w:r>
    </w:p>
    <w:p w14:paraId="05F9B71D" w14:textId="10468F4F"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Yes, CPPI communities/districts are eligible to apply.  Applications must reflect bringing new community-based partners into the implementation of the existing itinerant team model, which may include strengthening systems to accommodate the inclusion of new community-based partners.  Funds cannot be used to supplant existing efforts currently supported by the CPPI grant funds.</w:t>
      </w:r>
      <w:r w:rsidRPr="00A86A9D">
        <w:rPr>
          <w:rFonts w:ascii="Calibri" w:eastAsia="Calibri" w:hAnsi="Calibri" w:cs="Calibri"/>
          <w:i/>
          <w:iCs/>
          <w:sz w:val="24"/>
          <w:szCs w:val="24"/>
        </w:rPr>
        <w:t xml:space="preserve"> </w:t>
      </w:r>
    </w:p>
    <w:p w14:paraId="019DDA61" w14:textId="030F0A55" w:rsidR="00EA61E6" w:rsidRPr="00A86A9D" w:rsidRDefault="4171C4FE" w:rsidP="03E6F913">
      <w:pPr>
        <w:spacing w:after="0"/>
      </w:pPr>
      <w:r w:rsidRPr="00A86A9D">
        <w:rPr>
          <w:rFonts w:ascii="Calibri" w:eastAsia="Calibri" w:hAnsi="Calibri" w:cs="Calibri"/>
          <w:sz w:val="24"/>
          <w:szCs w:val="24"/>
        </w:rPr>
        <w:t xml:space="preserve"> </w:t>
      </w:r>
    </w:p>
    <w:p w14:paraId="4B611F26" w14:textId="0BF1C2D1" w:rsidR="00EA61E6" w:rsidRPr="00A86A9D" w:rsidRDefault="4171C4FE" w:rsidP="03E6F913">
      <w:pPr>
        <w:pStyle w:val="ListParagraph"/>
        <w:numPr>
          <w:ilvl w:val="0"/>
          <w:numId w:val="18"/>
        </w:numPr>
        <w:spacing w:after="0"/>
        <w:rPr>
          <w:rFonts w:ascii="Calibri" w:eastAsia="Calibri" w:hAnsi="Calibri" w:cs="Calibri"/>
          <w:sz w:val="24"/>
          <w:szCs w:val="24"/>
        </w:rPr>
      </w:pPr>
      <w:r w:rsidRPr="00A86A9D">
        <w:rPr>
          <w:rFonts w:ascii="Calibri" w:eastAsia="Calibri" w:hAnsi="Calibri" w:cs="Calibri"/>
          <w:sz w:val="24"/>
          <w:szCs w:val="24"/>
        </w:rPr>
        <w:t xml:space="preserve">If we already have an itinerant team in place due to CPPI grant, are we still eligible for this grant? </w:t>
      </w:r>
    </w:p>
    <w:p w14:paraId="08F8F762" w14:textId="3D384DB7"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Yes. See response to Question 4 for more details.</w:t>
      </w:r>
    </w:p>
    <w:p w14:paraId="5650C99B" w14:textId="6881BE7F" w:rsidR="00EA61E6" w:rsidRPr="00A86A9D" w:rsidRDefault="4171C4FE" w:rsidP="03E6F913">
      <w:pPr>
        <w:spacing w:after="0"/>
        <w:ind w:left="720"/>
      </w:pPr>
      <w:r w:rsidRPr="00A86A9D">
        <w:rPr>
          <w:rFonts w:ascii="Calibri" w:eastAsia="Calibri" w:hAnsi="Calibri" w:cs="Calibri"/>
          <w:sz w:val="24"/>
          <w:szCs w:val="24"/>
        </w:rPr>
        <w:t xml:space="preserve"> </w:t>
      </w:r>
    </w:p>
    <w:p w14:paraId="2C781004" w14:textId="47954A71" w:rsidR="00EA61E6" w:rsidRPr="00A86A9D" w:rsidRDefault="4171C4FE" w:rsidP="03E6F913">
      <w:pPr>
        <w:pStyle w:val="ListParagraph"/>
        <w:numPr>
          <w:ilvl w:val="0"/>
          <w:numId w:val="17"/>
        </w:numPr>
        <w:spacing w:after="0"/>
        <w:rPr>
          <w:rFonts w:ascii="Calibri" w:eastAsia="Calibri" w:hAnsi="Calibri" w:cs="Calibri"/>
          <w:sz w:val="24"/>
          <w:szCs w:val="24"/>
        </w:rPr>
      </w:pPr>
      <w:r w:rsidRPr="00A86A9D">
        <w:rPr>
          <w:rFonts w:ascii="Calibri" w:eastAsia="Calibri" w:hAnsi="Calibri" w:cs="Calibri"/>
          <w:sz w:val="24"/>
          <w:szCs w:val="24"/>
        </w:rPr>
        <w:t xml:space="preserve">It seems like the team should include nursing support as an important consideration for children who need medical care, medicine administration, and case management. </w:t>
      </w:r>
      <w:r w:rsidRPr="00A86A9D">
        <w:rPr>
          <w:rFonts w:ascii="Calibri" w:eastAsia="Calibri" w:hAnsi="Calibri" w:cs="Calibri"/>
          <w:b/>
          <w:bCs/>
          <w:sz w:val="24"/>
          <w:szCs w:val="24"/>
        </w:rPr>
        <w:t xml:space="preserve"> </w:t>
      </w:r>
      <w:r w:rsidRPr="00A86A9D">
        <w:rPr>
          <w:rFonts w:ascii="Calibri" w:eastAsia="Calibri" w:hAnsi="Calibri" w:cs="Calibri"/>
          <w:sz w:val="24"/>
          <w:szCs w:val="24"/>
        </w:rPr>
        <w:t xml:space="preserve">Would community programs follow EEC regulations (medical are different than district regulations)? </w:t>
      </w:r>
    </w:p>
    <w:p w14:paraId="73A27940" w14:textId="7AEB9CC0" w:rsidR="00EA61E6" w:rsidRPr="00A86A9D" w:rsidRDefault="4171C4FE" w:rsidP="03E6F913">
      <w:pPr>
        <w:spacing w:after="0"/>
        <w:ind w:left="720"/>
      </w:pPr>
      <w:r w:rsidRPr="00A86A9D">
        <w:rPr>
          <w:rFonts w:ascii="Calibri" w:eastAsia="Calibri" w:hAnsi="Calibri" w:cs="Calibri"/>
          <w:b/>
          <w:bCs/>
          <w:sz w:val="24"/>
          <w:szCs w:val="24"/>
        </w:rPr>
        <w:t xml:space="preserve">Answer: </w:t>
      </w:r>
      <w:r w:rsidRPr="00A86A9D">
        <w:rPr>
          <w:rFonts w:ascii="Calibri" w:eastAsia="Calibri" w:hAnsi="Calibri" w:cs="Calibri"/>
          <w:sz w:val="24"/>
          <w:szCs w:val="24"/>
        </w:rPr>
        <w:t xml:space="preserve">The team should reflect the needs and services as outlined in the IEPs; in that context, nursing support can be included </w:t>
      </w:r>
      <w:proofErr w:type="gramStart"/>
      <w:r w:rsidRPr="00A86A9D">
        <w:rPr>
          <w:rFonts w:ascii="Calibri" w:eastAsia="Calibri" w:hAnsi="Calibri" w:cs="Calibri"/>
          <w:sz w:val="24"/>
          <w:szCs w:val="24"/>
        </w:rPr>
        <w:t>on</w:t>
      </w:r>
      <w:proofErr w:type="gramEnd"/>
      <w:r w:rsidRPr="00A86A9D">
        <w:rPr>
          <w:rFonts w:ascii="Calibri" w:eastAsia="Calibri" w:hAnsi="Calibri" w:cs="Calibri"/>
          <w:sz w:val="24"/>
          <w:szCs w:val="24"/>
        </w:rPr>
        <w:t xml:space="preserve"> the team. Participation in this grant opportunity by any EEC licensed </w:t>
      </w:r>
      <w:proofErr w:type="gramStart"/>
      <w:r w:rsidRPr="00A86A9D">
        <w:rPr>
          <w:rFonts w:ascii="Calibri" w:eastAsia="Calibri" w:hAnsi="Calibri" w:cs="Calibri"/>
          <w:sz w:val="24"/>
          <w:szCs w:val="24"/>
        </w:rPr>
        <w:t>child care</w:t>
      </w:r>
      <w:proofErr w:type="gramEnd"/>
      <w:r w:rsidRPr="00A86A9D">
        <w:rPr>
          <w:rFonts w:ascii="Calibri" w:eastAsia="Calibri" w:hAnsi="Calibri" w:cs="Calibri"/>
          <w:sz w:val="24"/>
          <w:szCs w:val="24"/>
        </w:rPr>
        <w:t xml:space="preserve"> program does not change EEC regulations that they are currently required to follow.</w:t>
      </w:r>
    </w:p>
    <w:p w14:paraId="15CDF778" w14:textId="3EA379A1" w:rsidR="00EA61E6" w:rsidRPr="00A86A9D" w:rsidRDefault="4171C4FE" w:rsidP="03E6F913">
      <w:pPr>
        <w:spacing w:after="0"/>
        <w:ind w:left="720"/>
      </w:pPr>
      <w:r w:rsidRPr="00A86A9D">
        <w:rPr>
          <w:rFonts w:ascii="Calibri" w:eastAsia="Calibri" w:hAnsi="Calibri" w:cs="Calibri"/>
          <w:sz w:val="24"/>
          <w:szCs w:val="24"/>
        </w:rPr>
        <w:t xml:space="preserve"> </w:t>
      </w:r>
    </w:p>
    <w:p w14:paraId="00D7DB82" w14:textId="35CE9CA1" w:rsidR="00EA61E6" w:rsidRPr="00A86A9D" w:rsidRDefault="4171C4FE" w:rsidP="03E6F913">
      <w:pPr>
        <w:pStyle w:val="ListParagraph"/>
        <w:numPr>
          <w:ilvl w:val="0"/>
          <w:numId w:val="16"/>
        </w:numPr>
        <w:spacing w:after="0"/>
        <w:rPr>
          <w:rFonts w:ascii="Calibri" w:eastAsia="Calibri" w:hAnsi="Calibri" w:cs="Calibri"/>
          <w:sz w:val="24"/>
          <w:szCs w:val="24"/>
        </w:rPr>
      </w:pPr>
      <w:r w:rsidRPr="00A86A9D">
        <w:rPr>
          <w:rFonts w:ascii="Calibri" w:eastAsia="Calibri" w:hAnsi="Calibri" w:cs="Calibri"/>
          <w:sz w:val="24"/>
          <w:szCs w:val="24"/>
        </w:rPr>
        <w:t>No direct services will be starting before September, correct?</w:t>
      </w:r>
    </w:p>
    <w:p w14:paraId="63447DB5" w14:textId="6DBF5B33"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Yes, that is correct. This grant, which is primarily a planning grant, will end on September 30, 2026.  Any future grant opportunities will outline any expectations for implementation of the itinerant team model.</w:t>
      </w:r>
    </w:p>
    <w:p w14:paraId="244DE9D5" w14:textId="51705E04" w:rsidR="00EA61E6" w:rsidRPr="00A86A9D" w:rsidRDefault="4171C4FE" w:rsidP="03E6F913">
      <w:pPr>
        <w:spacing w:after="0"/>
        <w:ind w:left="720"/>
      </w:pPr>
      <w:r w:rsidRPr="00A86A9D">
        <w:rPr>
          <w:rFonts w:ascii="Calibri" w:eastAsia="Calibri" w:hAnsi="Calibri" w:cs="Calibri"/>
          <w:sz w:val="24"/>
          <w:szCs w:val="24"/>
        </w:rPr>
        <w:t xml:space="preserve"> </w:t>
      </w:r>
    </w:p>
    <w:p w14:paraId="1AF44123" w14:textId="425E8E64" w:rsidR="00EA61E6" w:rsidRPr="00A86A9D" w:rsidRDefault="4171C4FE" w:rsidP="03E6F913">
      <w:pPr>
        <w:pStyle w:val="ListParagraph"/>
        <w:numPr>
          <w:ilvl w:val="0"/>
          <w:numId w:val="15"/>
        </w:numPr>
        <w:spacing w:after="0"/>
        <w:rPr>
          <w:rFonts w:ascii="Calibri" w:eastAsia="Calibri" w:hAnsi="Calibri" w:cs="Calibri"/>
          <w:sz w:val="24"/>
          <w:szCs w:val="24"/>
        </w:rPr>
      </w:pPr>
      <w:r w:rsidRPr="00A86A9D">
        <w:rPr>
          <w:rFonts w:ascii="Calibri" w:eastAsia="Calibri" w:hAnsi="Calibri" w:cs="Calibri"/>
          <w:sz w:val="24"/>
          <w:szCs w:val="24"/>
        </w:rPr>
        <w:t xml:space="preserve">Would it be possible for the itinerant team to include district employees who will provide services in the community and in-district? </w:t>
      </w:r>
    </w:p>
    <w:p w14:paraId="22FAFAA8" w14:textId="6484FF69"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Y</w:t>
      </w:r>
      <w:r w:rsidRPr="00A86A9D">
        <w:rPr>
          <w:rFonts w:ascii="Calibri" w:eastAsia="Calibri" w:hAnsi="Calibri" w:cs="Calibri"/>
          <w:i/>
          <w:iCs/>
          <w:sz w:val="24"/>
          <w:szCs w:val="24"/>
        </w:rPr>
        <w:t>es, based on the needs of children with IEPs placed at community-based programs, the district can design the model to include district employees whose time may be divided between in-district services and itinerant services in the community.</w:t>
      </w:r>
    </w:p>
    <w:p w14:paraId="35F4A993" w14:textId="7A695805" w:rsidR="00EA61E6" w:rsidRPr="00A86A9D" w:rsidRDefault="4171C4FE" w:rsidP="03E6F913">
      <w:pPr>
        <w:spacing w:after="0"/>
        <w:ind w:left="720"/>
      </w:pPr>
      <w:r w:rsidRPr="00A86A9D">
        <w:rPr>
          <w:rFonts w:ascii="Calibri" w:eastAsia="Calibri" w:hAnsi="Calibri" w:cs="Calibri"/>
          <w:sz w:val="24"/>
          <w:szCs w:val="24"/>
        </w:rPr>
        <w:t xml:space="preserve"> </w:t>
      </w:r>
    </w:p>
    <w:p w14:paraId="2D7AD6D6" w14:textId="3EF15DBE" w:rsidR="00EA61E6" w:rsidRPr="00A86A9D" w:rsidRDefault="4171C4FE" w:rsidP="03E6F913">
      <w:pPr>
        <w:pStyle w:val="ListParagraph"/>
        <w:numPr>
          <w:ilvl w:val="0"/>
          <w:numId w:val="14"/>
        </w:numPr>
        <w:spacing w:after="0"/>
        <w:rPr>
          <w:rFonts w:ascii="Calibri" w:eastAsia="Calibri" w:hAnsi="Calibri" w:cs="Calibri"/>
          <w:sz w:val="24"/>
          <w:szCs w:val="24"/>
        </w:rPr>
      </w:pPr>
      <w:r w:rsidRPr="00A86A9D">
        <w:rPr>
          <w:rFonts w:ascii="Calibri" w:eastAsia="Calibri" w:hAnsi="Calibri" w:cs="Calibri"/>
          <w:sz w:val="24"/>
          <w:szCs w:val="24"/>
        </w:rPr>
        <w:t xml:space="preserve">Can this funding be used to expand itinerant services to include an MTSS specialist to our itinerant team - to support partners with interventions before submitting requests for educational evaluation? </w:t>
      </w:r>
    </w:p>
    <w:p w14:paraId="0AFB18B5" w14:textId="4B053D74"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N</w:t>
      </w:r>
      <w:r w:rsidRPr="00A86A9D">
        <w:rPr>
          <w:rFonts w:ascii="Calibri" w:eastAsia="Calibri" w:hAnsi="Calibri" w:cs="Calibri"/>
          <w:i/>
          <w:iCs/>
          <w:sz w:val="24"/>
          <w:szCs w:val="24"/>
        </w:rPr>
        <w:t xml:space="preserve">o.  This grant opportunity is focused on supporting the delivery of special education services to children already found eligible for an IEP.  </w:t>
      </w:r>
    </w:p>
    <w:p w14:paraId="017982CD" w14:textId="73227C06" w:rsidR="00EA61E6" w:rsidRPr="00A86A9D" w:rsidRDefault="4171C4FE" w:rsidP="03E6F913">
      <w:pPr>
        <w:spacing w:after="0"/>
        <w:ind w:left="720"/>
      </w:pPr>
      <w:r w:rsidRPr="00A86A9D">
        <w:rPr>
          <w:rFonts w:ascii="Calibri" w:eastAsia="Calibri" w:hAnsi="Calibri" w:cs="Calibri"/>
          <w:sz w:val="24"/>
          <w:szCs w:val="24"/>
        </w:rPr>
        <w:t xml:space="preserve"> </w:t>
      </w:r>
    </w:p>
    <w:p w14:paraId="0BFC5865" w14:textId="6A714143" w:rsidR="00EA61E6" w:rsidRPr="00A86A9D" w:rsidRDefault="4171C4FE" w:rsidP="03E6F913">
      <w:pPr>
        <w:pStyle w:val="ListParagraph"/>
        <w:numPr>
          <w:ilvl w:val="0"/>
          <w:numId w:val="13"/>
        </w:numPr>
        <w:spacing w:after="0"/>
        <w:rPr>
          <w:rFonts w:ascii="Calibri" w:eastAsia="Calibri" w:hAnsi="Calibri" w:cs="Calibri"/>
          <w:sz w:val="24"/>
          <w:szCs w:val="24"/>
        </w:rPr>
      </w:pPr>
      <w:r w:rsidRPr="00A86A9D">
        <w:rPr>
          <w:rFonts w:ascii="Calibri" w:eastAsia="Calibri" w:hAnsi="Calibri" w:cs="Calibri"/>
          <w:sz w:val="24"/>
          <w:szCs w:val="24"/>
        </w:rPr>
        <w:t xml:space="preserve">Does this only include schools within our own city limits?  Most of my students who would meet </w:t>
      </w:r>
      <w:proofErr w:type="gramStart"/>
      <w:r w:rsidRPr="00A86A9D">
        <w:rPr>
          <w:rFonts w:ascii="Calibri" w:eastAsia="Calibri" w:hAnsi="Calibri" w:cs="Calibri"/>
          <w:sz w:val="24"/>
          <w:szCs w:val="24"/>
        </w:rPr>
        <w:t>this criteria</w:t>
      </w:r>
      <w:proofErr w:type="gramEnd"/>
      <w:r w:rsidRPr="00A86A9D">
        <w:rPr>
          <w:rFonts w:ascii="Calibri" w:eastAsia="Calibri" w:hAnsi="Calibri" w:cs="Calibri"/>
          <w:sz w:val="24"/>
          <w:szCs w:val="24"/>
        </w:rPr>
        <w:t xml:space="preserve"> are at ASD centers in other towns. </w:t>
      </w:r>
    </w:p>
    <w:p w14:paraId="50A09E0D" w14:textId="6C983BA4"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If students with IEPs are attending inclusive, EEC licensed programs outside of the district’s geographic limits, you can include them as members of your team and in the planning of the itinerant team model. </w:t>
      </w:r>
    </w:p>
    <w:p w14:paraId="7086CA80" w14:textId="2650B627" w:rsidR="00EA61E6" w:rsidRPr="00A86A9D" w:rsidRDefault="4171C4FE" w:rsidP="03E6F913">
      <w:pPr>
        <w:spacing w:after="0"/>
        <w:ind w:left="720"/>
      </w:pPr>
      <w:r w:rsidRPr="00A86A9D">
        <w:rPr>
          <w:rFonts w:ascii="Calibri" w:eastAsia="Calibri" w:hAnsi="Calibri" w:cs="Calibri"/>
          <w:sz w:val="24"/>
          <w:szCs w:val="24"/>
        </w:rPr>
        <w:t xml:space="preserve"> </w:t>
      </w:r>
    </w:p>
    <w:p w14:paraId="17090532" w14:textId="00C8AA53" w:rsidR="00EA61E6" w:rsidRPr="00A86A9D" w:rsidRDefault="4171C4FE" w:rsidP="03E6F913">
      <w:pPr>
        <w:spacing w:after="0"/>
        <w:ind w:left="720"/>
      </w:pPr>
      <w:r w:rsidRPr="00A86A9D">
        <w:rPr>
          <w:rFonts w:ascii="Calibri" w:eastAsia="Calibri" w:hAnsi="Calibri" w:cs="Calibri"/>
          <w:sz w:val="24"/>
          <w:szCs w:val="24"/>
        </w:rPr>
        <w:t xml:space="preserve">As a reminder, the itinerant team model that is the focus of this competitive grant opportunity is one that focuses on supporting preschool students with IEP services in inclusive preschool programs with peers who don’t have an IEP.  The community team should include EEC licensed programs who provide inclusive programs for preschool children with IEPs residing in the community. Districts can choose to include additional programs beyond the required minimum as appropriate.  </w:t>
      </w:r>
    </w:p>
    <w:p w14:paraId="402BFEB0" w14:textId="78290791" w:rsidR="00EA61E6" w:rsidRPr="00A86A9D" w:rsidRDefault="4171C4FE" w:rsidP="03E6F913">
      <w:pPr>
        <w:spacing w:after="0"/>
        <w:ind w:left="720"/>
      </w:pPr>
      <w:r w:rsidRPr="00A86A9D">
        <w:rPr>
          <w:rFonts w:ascii="Calibri" w:eastAsia="Calibri" w:hAnsi="Calibri" w:cs="Calibri"/>
          <w:sz w:val="24"/>
          <w:szCs w:val="24"/>
        </w:rPr>
        <w:t xml:space="preserve"> </w:t>
      </w:r>
    </w:p>
    <w:p w14:paraId="748E60DE" w14:textId="04AFD101" w:rsidR="00EA61E6" w:rsidRPr="00A86A9D" w:rsidRDefault="4171C4FE" w:rsidP="03E6F913">
      <w:pPr>
        <w:pStyle w:val="ListParagraph"/>
        <w:numPr>
          <w:ilvl w:val="0"/>
          <w:numId w:val="12"/>
        </w:numPr>
        <w:spacing w:after="0"/>
        <w:rPr>
          <w:rFonts w:ascii="Calibri" w:eastAsia="Calibri" w:hAnsi="Calibri" w:cs="Calibri"/>
          <w:sz w:val="24"/>
          <w:szCs w:val="24"/>
        </w:rPr>
      </w:pPr>
      <w:r w:rsidRPr="00A86A9D">
        <w:rPr>
          <w:rFonts w:ascii="Calibri" w:eastAsia="Calibri" w:hAnsi="Calibri" w:cs="Calibri"/>
          <w:sz w:val="24"/>
          <w:szCs w:val="24"/>
        </w:rPr>
        <w:t>Can the team include staff from community programs like Head Start?</w:t>
      </w:r>
    </w:p>
    <w:p w14:paraId="5625811A" w14:textId="08C9A6CD"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Yes</w:t>
      </w:r>
    </w:p>
    <w:p w14:paraId="5DD6F24C" w14:textId="2518C179" w:rsidR="00EA61E6" w:rsidRPr="00A86A9D" w:rsidRDefault="4171C4FE" w:rsidP="03E6F913">
      <w:pPr>
        <w:spacing w:after="0"/>
        <w:ind w:left="720"/>
      </w:pPr>
      <w:r w:rsidRPr="00A86A9D">
        <w:rPr>
          <w:rFonts w:ascii="Calibri" w:eastAsia="Calibri" w:hAnsi="Calibri" w:cs="Calibri"/>
          <w:sz w:val="24"/>
          <w:szCs w:val="24"/>
        </w:rPr>
        <w:t xml:space="preserve"> </w:t>
      </w:r>
    </w:p>
    <w:p w14:paraId="52CB9BA6" w14:textId="0666FA1A" w:rsidR="00EA61E6" w:rsidRPr="00A86A9D" w:rsidRDefault="4171C4FE" w:rsidP="03E6F913">
      <w:pPr>
        <w:pStyle w:val="ListParagraph"/>
        <w:numPr>
          <w:ilvl w:val="0"/>
          <w:numId w:val="11"/>
        </w:numPr>
        <w:spacing w:after="0"/>
        <w:rPr>
          <w:rFonts w:ascii="Calibri" w:eastAsia="Calibri" w:hAnsi="Calibri" w:cs="Calibri"/>
          <w:sz w:val="24"/>
          <w:szCs w:val="24"/>
        </w:rPr>
      </w:pPr>
      <w:r w:rsidRPr="00A86A9D">
        <w:rPr>
          <w:rFonts w:ascii="Calibri" w:eastAsia="Calibri" w:hAnsi="Calibri" w:cs="Calibri"/>
          <w:sz w:val="24"/>
          <w:szCs w:val="24"/>
        </w:rPr>
        <w:t xml:space="preserve">Will the coaching help us define the level of quality, requirements of staff, ratio of peers and </w:t>
      </w:r>
      <w:proofErr w:type="gramStart"/>
      <w:r w:rsidRPr="00A86A9D">
        <w:rPr>
          <w:rFonts w:ascii="Calibri" w:eastAsia="Calibri" w:hAnsi="Calibri" w:cs="Calibri"/>
          <w:sz w:val="24"/>
          <w:szCs w:val="24"/>
        </w:rPr>
        <w:t>sped</w:t>
      </w:r>
      <w:proofErr w:type="gramEnd"/>
      <w:r w:rsidRPr="00A86A9D">
        <w:rPr>
          <w:rFonts w:ascii="Calibri" w:eastAsia="Calibri" w:hAnsi="Calibri" w:cs="Calibri"/>
          <w:sz w:val="24"/>
          <w:szCs w:val="24"/>
        </w:rPr>
        <w:t xml:space="preserve"> and other differences between </w:t>
      </w:r>
      <w:proofErr w:type="gramStart"/>
      <w:r w:rsidRPr="00A86A9D">
        <w:rPr>
          <w:rFonts w:ascii="Calibri" w:eastAsia="Calibri" w:hAnsi="Calibri" w:cs="Calibri"/>
          <w:sz w:val="24"/>
          <w:szCs w:val="24"/>
        </w:rPr>
        <w:t>regulation</w:t>
      </w:r>
      <w:proofErr w:type="gramEnd"/>
      <w:r w:rsidRPr="00A86A9D">
        <w:rPr>
          <w:rFonts w:ascii="Calibri" w:eastAsia="Calibri" w:hAnsi="Calibri" w:cs="Calibri"/>
          <w:sz w:val="24"/>
          <w:szCs w:val="24"/>
        </w:rPr>
        <w:t xml:space="preserve"> from EEC and DESE as well as what on-going cost </w:t>
      </w:r>
      <w:proofErr w:type="gramStart"/>
      <w:r w:rsidRPr="00A86A9D">
        <w:rPr>
          <w:rFonts w:ascii="Calibri" w:eastAsia="Calibri" w:hAnsi="Calibri" w:cs="Calibri"/>
          <w:sz w:val="24"/>
          <w:szCs w:val="24"/>
        </w:rPr>
        <w:t>associated</w:t>
      </w:r>
      <w:proofErr w:type="gramEnd"/>
      <w:r w:rsidRPr="00A86A9D">
        <w:rPr>
          <w:rFonts w:ascii="Calibri" w:eastAsia="Calibri" w:hAnsi="Calibri" w:cs="Calibri"/>
          <w:sz w:val="24"/>
          <w:szCs w:val="24"/>
        </w:rPr>
        <w:t xml:space="preserve"> with delivery of the model?</w:t>
      </w:r>
    </w:p>
    <w:p w14:paraId="2EEE4105" w14:textId="0393E089"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Yes, the professional development, the coaching and the planning process will help the district/community teams to define what the local itinerant team model will look like, including staffing, ratios, costs, delivery models and other needs related to professional development and coaching support to ensure that preschool children with IEPs have access to high quality early learning programs with their peers.</w:t>
      </w:r>
    </w:p>
    <w:p w14:paraId="41CB8449" w14:textId="17CBAE0E" w:rsidR="00EA61E6" w:rsidRPr="00A86A9D" w:rsidRDefault="4171C4FE" w:rsidP="03E6F913">
      <w:pPr>
        <w:spacing w:after="0"/>
        <w:ind w:left="720"/>
      </w:pPr>
      <w:r w:rsidRPr="00A86A9D">
        <w:rPr>
          <w:rFonts w:ascii="Calibri" w:eastAsia="Calibri" w:hAnsi="Calibri" w:cs="Calibri"/>
          <w:sz w:val="24"/>
          <w:szCs w:val="24"/>
        </w:rPr>
        <w:t xml:space="preserve"> </w:t>
      </w:r>
    </w:p>
    <w:p w14:paraId="0A2D54B0" w14:textId="28CEA2AE" w:rsidR="00EA61E6" w:rsidRPr="00A86A9D" w:rsidRDefault="4171C4FE" w:rsidP="03E6F913">
      <w:pPr>
        <w:pStyle w:val="ListParagraph"/>
        <w:numPr>
          <w:ilvl w:val="0"/>
          <w:numId w:val="10"/>
        </w:numPr>
        <w:spacing w:after="0"/>
        <w:rPr>
          <w:rFonts w:ascii="Calibri" w:eastAsia="Calibri" w:hAnsi="Calibri" w:cs="Calibri"/>
          <w:sz w:val="24"/>
          <w:szCs w:val="24"/>
        </w:rPr>
      </w:pPr>
      <w:proofErr w:type="gramStart"/>
      <w:r w:rsidRPr="00A86A9D">
        <w:rPr>
          <w:rFonts w:ascii="Calibri" w:eastAsia="Calibri" w:hAnsi="Calibri" w:cs="Calibri"/>
          <w:sz w:val="24"/>
          <w:szCs w:val="24"/>
        </w:rPr>
        <w:t>In order to</w:t>
      </w:r>
      <w:proofErr w:type="gramEnd"/>
      <w:r w:rsidRPr="00A86A9D">
        <w:rPr>
          <w:rFonts w:ascii="Calibri" w:eastAsia="Calibri" w:hAnsi="Calibri" w:cs="Calibri"/>
          <w:sz w:val="24"/>
          <w:szCs w:val="24"/>
        </w:rPr>
        <w:t xml:space="preserve"> consider a community placement, does the student need to already be enrolled in the program OR can the district recommend placement? </w:t>
      </w:r>
    </w:p>
    <w:p w14:paraId="6FA37A79" w14:textId="0A055A71"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The grantee can plan to start with children already enrolled in programs but the action plan that will be developed as part of this grant opportunity should also include a process for how to place students in inclusive community-based preschool settings during the initial IEP development process.</w:t>
      </w:r>
    </w:p>
    <w:p w14:paraId="2308F401" w14:textId="6EC32EEB" w:rsidR="00EA61E6" w:rsidRPr="00A86A9D" w:rsidRDefault="4171C4FE" w:rsidP="03E6F913">
      <w:pPr>
        <w:spacing w:after="0"/>
        <w:ind w:left="720"/>
      </w:pPr>
      <w:r w:rsidRPr="00A86A9D">
        <w:rPr>
          <w:rFonts w:ascii="Calibri" w:eastAsia="Calibri" w:hAnsi="Calibri" w:cs="Calibri"/>
          <w:sz w:val="24"/>
          <w:szCs w:val="24"/>
        </w:rPr>
        <w:t xml:space="preserve"> </w:t>
      </w:r>
    </w:p>
    <w:p w14:paraId="36B4B700" w14:textId="7B1BAB86" w:rsidR="00EA61E6" w:rsidRPr="00A86A9D" w:rsidRDefault="4171C4FE" w:rsidP="03E6F913">
      <w:pPr>
        <w:pStyle w:val="ListParagraph"/>
        <w:numPr>
          <w:ilvl w:val="0"/>
          <w:numId w:val="9"/>
        </w:numPr>
        <w:spacing w:after="0"/>
        <w:rPr>
          <w:rFonts w:ascii="Calibri" w:eastAsia="Calibri" w:hAnsi="Calibri" w:cs="Calibri"/>
          <w:sz w:val="24"/>
          <w:szCs w:val="24"/>
        </w:rPr>
      </w:pPr>
      <w:r w:rsidRPr="00A86A9D">
        <w:rPr>
          <w:rFonts w:ascii="Calibri" w:eastAsia="Calibri" w:hAnsi="Calibri" w:cs="Calibri"/>
          <w:sz w:val="24"/>
          <w:szCs w:val="24"/>
        </w:rPr>
        <w:t>Can a CPPI community increase the number of sites with current partners?</w:t>
      </w:r>
    </w:p>
    <w:p w14:paraId="61C81A9A" w14:textId="43229592"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Yes, a CPPI community could apply to increase the number of community-based partners in the itinerant team work as long as </w:t>
      </w:r>
      <w:proofErr w:type="gramStart"/>
      <w:r w:rsidRPr="00A86A9D">
        <w:rPr>
          <w:rFonts w:ascii="Calibri" w:eastAsia="Calibri" w:hAnsi="Calibri" w:cs="Calibri"/>
          <w:sz w:val="24"/>
          <w:szCs w:val="24"/>
        </w:rPr>
        <w:t>it is clear that this</w:t>
      </w:r>
      <w:proofErr w:type="gramEnd"/>
      <w:r w:rsidRPr="00A86A9D">
        <w:rPr>
          <w:rFonts w:ascii="Calibri" w:eastAsia="Calibri" w:hAnsi="Calibri" w:cs="Calibri"/>
          <w:sz w:val="24"/>
          <w:szCs w:val="24"/>
        </w:rPr>
        <w:t xml:space="preserve"> would increase access to high quality, inclusive preschool placements for students with IEPs.</w:t>
      </w:r>
    </w:p>
    <w:p w14:paraId="47A5976F" w14:textId="79DEEDFD" w:rsidR="00EA61E6" w:rsidRPr="00A86A9D" w:rsidRDefault="4171C4FE" w:rsidP="03E6F913">
      <w:pPr>
        <w:spacing w:after="0"/>
        <w:ind w:left="720"/>
      </w:pPr>
      <w:r w:rsidRPr="00A86A9D">
        <w:rPr>
          <w:rFonts w:ascii="Calibri" w:eastAsia="Calibri" w:hAnsi="Calibri" w:cs="Calibri"/>
          <w:sz w:val="24"/>
          <w:szCs w:val="24"/>
        </w:rPr>
        <w:t xml:space="preserve"> </w:t>
      </w:r>
    </w:p>
    <w:p w14:paraId="2E6EE128" w14:textId="44AA0EE5" w:rsidR="00EA61E6" w:rsidRPr="00A86A9D" w:rsidRDefault="4171C4FE" w:rsidP="03E6F913">
      <w:pPr>
        <w:pStyle w:val="ListParagraph"/>
        <w:numPr>
          <w:ilvl w:val="0"/>
          <w:numId w:val="8"/>
        </w:numPr>
        <w:spacing w:after="0"/>
        <w:rPr>
          <w:rFonts w:ascii="Calibri" w:eastAsia="Calibri" w:hAnsi="Calibri" w:cs="Calibri"/>
          <w:sz w:val="24"/>
          <w:szCs w:val="24"/>
        </w:rPr>
      </w:pPr>
      <w:r w:rsidRPr="00A86A9D">
        <w:rPr>
          <w:rFonts w:ascii="Calibri" w:eastAsia="Calibri" w:hAnsi="Calibri" w:cs="Calibri"/>
          <w:sz w:val="24"/>
          <w:szCs w:val="24"/>
        </w:rPr>
        <w:t xml:space="preserve">Is there financial support for families who want to enroll or stay in a community program rather than receiving free programming in the district? </w:t>
      </w:r>
    </w:p>
    <w:p w14:paraId="1C2007ED" w14:textId="46B3CFC6" w:rsidR="00EA61E6" w:rsidRPr="00A86A9D" w:rsidRDefault="4171C4FE" w:rsidP="03E6F913">
      <w:pPr>
        <w:spacing w:after="0"/>
        <w:ind w:left="720"/>
      </w:pPr>
      <w:r w:rsidRPr="00A86A9D">
        <w:rPr>
          <w:rFonts w:ascii="Calibri" w:eastAsia="Calibri" w:hAnsi="Calibri" w:cs="Calibri"/>
          <w:b/>
          <w:bCs/>
          <w:sz w:val="24"/>
          <w:szCs w:val="24"/>
        </w:rPr>
        <w:t>Answer</w:t>
      </w:r>
      <w:r w:rsidRPr="00A86A9D">
        <w:rPr>
          <w:rFonts w:ascii="Calibri" w:eastAsia="Calibri" w:hAnsi="Calibri" w:cs="Calibri"/>
          <w:sz w:val="24"/>
          <w:szCs w:val="24"/>
        </w:rPr>
        <w:t xml:space="preserve">: As part of the IEP process, the school district identifies what services and/or </w:t>
      </w:r>
      <w:proofErr w:type="gramStart"/>
      <w:r w:rsidRPr="00A86A9D">
        <w:rPr>
          <w:rFonts w:ascii="Calibri" w:eastAsia="Calibri" w:hAnsi="Calibri" w:cs="Calibri"/>
          <w:sz w:val="24"/>
          <w:szCs w:val="24"/>
        </w:rPr>
        <w:t>public school</w:t>
      </w:r>
      <w:proofErr w:type="gramEnd"/>
      <w:r w:rsidRPr="00A86A9D">
        <w:rPr>
          <w:rFonts w:ascii="Calibri" w:eastAsia="Calibri" w:hAnsi="Calibri" w:cs="Calibri"/>
          <w:sz w:val="24"/>
          <w:szCs w:val="24"/>
        </w:rPr>
        <w:t xml:space="preserve"> placement options it will offer at no cost to the family. If the IEP Team determines that the eligible student will receive special education services in the public school/preschool setting, and if the family requests that the eligible student receive services and supports in a community-based preschool program, the itinerant team would deliver the services identified in the IEP at the community-based partner site at no cost to the family. If there is </w:t>
      </w:r>
      <w:proofErr w:type="gramStart"/>
      <w:r w:rsidRPr="00A86A9D">
        <w:rPr>
          <w:rFonts w:ascii="Calibri" w:eastAsia="Calibri" w:hAnsi="Calibri" w:cs="Calibri"/>
          <w:sz w:val="24"/>
          <w:szCs w:val="24"/>
        </w:rPr>
        <w:t>a tuition</w:t>
      </w:r>
      <w:proofErr w:type="gramEnd"/>
      <w:r w:rsidRPr="00A86A9D">
        <w:rPr>
          <w:rFonts w:ascii="Calibri" w:eastAsia="Calibri" w:hAnsi="Calibri" w:cs="Calibri"/>
          <w:sz w:val="24"/>
          <w:szCs w:val="24"/>
        </w:rPr>
        <w:t xml:space="preserve"> associated with the community-based program, the tuition cost will be the responsibility of the family. </w:t>
      </w:r>
    </w:p>
    <w:p w14:paraId="3B03C4C4" w14:textId="52CFF28C" w:rsidR="00EA61E6" w:rsidRPr="00A86A9D" w:rsidRDefault="4171C4FE" w:rsidP="03E6F913">
      <w:pPr>
        <w:spacing w:after="0"/>
        <w:ind w:left="720"/>
      </w:pPr>
      <w:r w:rsidRPr="00A86A9D">
        <w:rPr>
          <w:rFonts w:ascii="Calibri" w:eastAsia="Calibri" w:hAnsi="Calibri" w:cs="Calibri"/>
          <w:sz w:val="24"/>
          <w:szCs w:val="24"/>
        </w:rPr>
        <w:t xml:space="preserve"> </w:t>
      </w:r>
    </w:p>
    <w:p w14:paraId="7378C664" w14:textId="20232549" w:rsidR="00EA61E6" w:rsidRPr="00D02201" w:rsidRDefault="4171C4FE" w:rsidP="00D02201">
      <w:pPr>
        <w:pStyle w:val="ListParagraph"/>
        <w:numPr>
          <w:ilvl w:val="0"/>
          <w:numId w:val="8"/>
        </w:numPr>
        <w:spacing w:after="0"/>
        <w:rPr>
          <w:rFonts w:ascii="Calibri" w:eastAsia="Calibri" w:hAnsi="Calibri" w:cs="Calibri"/>
          <w:sz w:val="24"/>
          <w:szCs w:val="24"/>
        </w:rPr>
      </w:pPr>
      <w:r w:rsidRPr="00D02201">
        <w:rPr>
          <w:rFonts w:ascii="Calibri" w:eastAsia="Calibri" w:hAnsi="Calibri" w:cs="Calibri"/>
          <w:sz w:val="24"/>
          <w:szCs w:val="24"/>
        </w:rPr>
        <w:t xml:space="preserve">Do you know if we could use grant funds to stipend teachers for after school services (3-5pm), observations, etc. at the </w:t>
      </w:r>
      <w:proofErr w:type="gramStart"/>
      <w:r w:rsidRPr="00D02201">
        <w:rPr>
          <w:rFonts w:ascii="Calibri" w:eastAsia="Calibri" w:hAnsi="Calibri" w:cs="Calibri"/>
          <w:sz w:val="24"/>
          <w:szCs w:val="24"/>
        </w:rPr>
        <w:t>child care</w:t>
      </w:r>
      <w:proofErr w:type="gramEnd"/>
      <w:r w:rsidRPr="00D02201">
        <w:rPr>
          <w:rFonts w:ascii="Calibri" w:eastAsia="Calibri" w:hAnsi="Calibri" w:cs="Calibri"/>
          <w:sz w:val="24"/>
          <w:szCs w:val="24"/>
        </w:rPr>
        <w:t xml:space="preserve"> centers?</w:t>
      </w:r>
    </w:p>
    <w:p w14:paraId="2296FD4F" w14:textId="2A1D0D2D" w:rsidR="00EA61E6" w:rsidRPr="00A86A9D" w:rsidRDefault="00A86A9D" w:rsidP="03E6F913">
      <w:pPr>
        <w:spacing w:after="0"/>
        <w:ind w:left="720"/>
      </w:pPr>
      <w:r w:rsidRPr="00A86A9D">
        <w:rPr>
          <w:rFonts w:ascii="Calibri" w:eastAsia="Calibri" w:hAnsi="Calibri" w:cs="Calibri"/>
          <w:b/>
          <w:bCs/>
          <w:sz w:val="24"/>
          <w:szCs w:val="24"/>
        </w:rPr>
        <w:t>Answer:</w:t>
      </w:r>
      <w:r w:rsidR="4171C4FE" w:rsidRPr="00A86A9D">
        <w:rPr>
          <w:rFonts w:ascii="Calibri" w:eastAsia="Calibri" w:hAnsi="Calibri" w:cs="Calibri"/>
          <w:sz w:val="24"/>
          <w:szCs w:val="24"/>
        </w:rPr>
        <w:t xml:space="preserve"> No, these grant funds cannot be used to provide actual implementation of the itinerant team IEP services.  This phase of the grant activities will be focused on planning for the design, cost and implementation of an itinerant team model for preschool children with IEPs to receive their services in community-based preschool programs. General observations by the grant team to understand the community-based programs to inform their itinerant team design is appropriate.</w:t>
      </w:r>
    </w:p>
    <w:p w14:paraId="501BC312" w14:textId="772DDD2E" w:rsidR="00EA61E6" w:rsidRPr="00A86A9D" w:rsidRDefault="4171C4FE" w:rsidP="03E6F913">
      <w:pPr>
        <w:spacing w:after="0"/>
        <w:ind w:left="720"/>
      </w:pPr>
      <w:r w:rsidRPr="00A86A9D">
        <w:rPr>
          <w:rFonts w:ascii="Calibri" w:eastAsia="Calibri" w:hAnsi="Calibri" w:cs="Calibri"/>
          <w:sz w:val="24"/>
          <w:szCs w:val="24"/>
        </w:rPr>
        <w:t xml:space="preserve"> </w:t>
      </w:r>
    </w:p>
    <w:p w14:paraId="48BE47B0" w14:textId="0E5622E1" w:rsidR="00EA61E6" w:rsidRPr="00A86A9D" w:rsidRDefault="4171C4FE" w:rsidP="00D02201">
      <w:pPr>
        <w:pStyle w:val="ListParagraph"/>
        <w:numPr>
          <w:ilvl w:val="0"/>
          <w:numId w:val="8"/>
        </w:numPr>
        <w:spacing w:after="0"/>
        <w:rPr>
          <w:rFonts w:ascii="Calibri" w:eastAsia="Calibri" w:hAnsi="Calibri" w:cs="Calibri"/>
          <w:sz w:val="24"/>
          <w:szCs w:val="24"/>
        </w:rPr>
      </w:pPr>
      <w:r w:rsidRPr="00A86A9D">
        <w:rPr>
          <w:rFonts w:ascii="Calibri" w:eastAsia="Calibri" w:hAnsi="Calibri" w:cs="Calibri"/>
          <w:sz w:val="24"/>
          <w:szCs w:val="24"/>
        </w:rPr>
        <w:t>Do I need to factor in the cost of the vendor that is chosen?</w:t>
      </w:r>
    </w:p>
    <w:p w14:paraId="6E47A44C" w14:textId="0E810341" w:rsidR="00EA61E6" w:rsidRPr="00A86A9D" w:rsidRDefault="00A86A9D" w:rsidP="03E6F913">
      <w:pPr>
        <w:spacing w:after="0"/>
        <w:ind w:left="720"/>
      </w:pPr>
      <w:r w:rsidRPr="00A86A9D">
        <w:rPr>
          <w:rFonts w:ascii="Calibri" w:eastAsia="Calibri" w:hAnsi="Calibri" w:cs="Calibri"/>
          <w:b/>
          <w:bCs/>
          <w:sz w:val="24"/>
          <w:szCs w:val="24"/>
        </w:rPr>
        <w:t>Answer:</w:t>
      </w:r>
      <w:r w:rsidR="4171C4FE" w:rsidRPr="00A86A9D">
        <w:rPr>
          <w:rFonts w:ascii="Calibri" w:eastAsia="Calibri" w:hAnsi="Calibri" w:cs="Calibri"/>
          <w:sz w:val="24"/>
          <w:szCs w:val="24"/>
        </w:rPr>
        <w:t xml:space="preserve"> No.  The cost of the vendor that will provide professional development and coaching will be paid for through a separate contract between DESE and the awarded vendor.</w:t>
      </w:r>
    </w:p>
    <w:p w14:paraId="5B1BE974" w14:textId="2921567B" w:rsidR="00EA61E6" w:rsidRPr="00A86A9D" w:rsidRDefault="4171C4FE" w:rsidP="03E6F913">
      <w:pPr>
        <w:spacing w:after="0"/>
        <w:ind w:left="720"/>
      </w:pPr>
      <w:r w:rsidRPr="00A86A9D">
        <w:rPr>
          <w:rFonts w:ascii="Calibri" w:eastAsia="Calibri" w:hAnsi="Calibri" w:cs="Calibri"/>
          <w:sz w:val="24"/>
          <w:szCs w:val="24"/>
        </w:rPr>
        <w:t xml:space="preserve"> </w:t>
      </w:r>
    </w:p>
    <w:p w14:paraId="195F7070" w14:textId="0AA51DF9" w:rsidR="00EA61E6" w:rsidRPr="00A86A9D" w:rsidRDefault="4171C4FE" w:rsidP="00D02201">
      <w:pPr>
        <w:pStyle w:val="ListParagraph"/>
        <w:numPr>
          <w:ilvl w:val="0"/>
          <w:numId w:val="8"/>
        </w:numPr>
        <w:spacing w:after="0"/>
        <w:rPr>
          <w:rFonts w:ascii="Calibri" w:eastAsia="Calibri" w:hAnsi="Calibri" w:cs="Calibri"/>
          <w:sz w:val="24"/>
          <w:szCs w:val="24"/>
        </w:rPr>
      </w:pPr>
      <w:r w:rsidRPr="00A86A9D">
        <w:rPr>
          <w:rFonts w:ascii="Calibri" w:eastAsia="Calibri" w:hAnsi="Calibri" w:cs="Calibri"/>
          <w:sz w:val="24"/>
          <w:szCs w:val="24"/>
        </w:rPr>
        <w:t>If awarded, does the full amount need to be spent by September of 2026?</w:t>
      </w:r>
    </w:p>
    <w:p w14:paraId="60495AD0" w14:textId="25D8F388" w:rsidR="00EA61E6" w:rsidRPr="00A86A9D" w:rsidRDefault="00A86A9D" w:rsidP="03E6F913">
      <w:pPr>
        <w:spacing w:after="0"/>
        <w:ind w:left="720"/>
      </w:pPr>
      <w:r w:rsidRPr="00A86A9D">
        <w:rPr>
          <w:rFonts w:ascii="Calibri" w:eastAsia="Calibri" w:hAnsi="Calibri" w:cs="Calibri"/>
          <w:b/>
          <w:bCs/>
          <w:sz w:val="24"/>
          <w:szCs w:val="24"/>
        </w:rPr>
        <w:t>Answer:</w:t>
      </w:r>
      <w:r w:rsidR="4171C4FE" w:rsidRPr="00A86A9D">
        <w:rPr>
          <w:rFonts w:ascii="Calibri" w:eastAsia="Calibri" w:hAnsi="Calibri" w:cs="Calibri"/>
          <w:sz w:val="24"/>
          <w:szCs w:val="24"/>
        </w:rPr>
        <w:t xml:space="preserve"> Yes</w:t>
      </w:r>
    </w:p>
    <w:p w14:paraId="24D47540" w14:textId="7E3645E2" w:rsidR="00EA61E6" w:rsidRPr="00A86A9D" w:rsidRDefault="4171C4FE" w:rsidP="03E6F913">
      <w:pPr>
        <w:spacing w:after="0"/>
        <w:ind w:left="720"/>
      </w:pPr>
      <w:r w:rsidRPr="00A86A9D">
        <w:rPr>
          <w:rFonts w:ascii="Calibri" w:eastAsia="Calibri" w:hAnsi="Calibri" w:cs="Calibri"/>
          <w:sz w:val="24"/>
          <w:szCs w:val="24"/>
        </w:rPr>
        <w:t xml:space="preserve"> </w:t>
      </w:r>
    </w:p>
    <w:p w14:paraId="6BCEE671" w14:textId="6500EBE7" w:rsidR="00EA61E6" w:rsidRPr="00A86A9D" w:rsidRDefault="4171C4FE" w:rsidP="00D02201">
      <w:pPr>
        <w:pStyle w:val="ListParagraph"/>
        <w:numPr>
          <w:ilvl w:val="0"/>
          <w:numId w:val="8"/>
        </w:numPr>
        <w:spacing w:after="0"/>
        <w:rPr>
          <w:rFonts w:ascii="Calibri" w:eastAsia="Calibri" w:hAnsi="Calibri" w:cs="Calibri"/>
          <w:sz w:val="24"/>
          <w:szCs w:val="24"/>
        </w:rPr>
      </w:pPr>
      <w:r w:rsidRPr="00A86A9D">
        <w:rPr>
          <w:rFonts w:ascii="Calibri" w:eastAsia="Calibri" w:hAnsi="Calibri" w:cs="Calibri"/>
          <w:sz w:val="24"/>
          <w:szCs w:val="24"/>
        </w:rPr>
        <w:t xml:space="preserve">Is there an approved list, if the team chooses to create in-person pd for staff at both locations? </w:t>
      </w:r>
    </w:p>
    <w:p w14:paraId="23532AA2" w14:textId="102AB04B" w:rsidR="00EA61E6" w:rsidRPr="00A86A9D" w:rsidRDefault="00A86A9D" w:rsidP="03E6F913">
      <w:pPr>
        <w:spacing w:after="0"/>
        <w:ind w:left="720"/>
      </w:pPr>
      <w:r w:rsidRPr="00A86A9D">
        <w:rPr>
          <w:rFonts w:ascii="Calibri" w:eastAsia="Calibri" w:hAnsi="Calibri" w:cs="Calibri"/>
          <w:b/>
          <w:sz w:val="24"/>
          <w:szCs w:val="24"/>
        </w:rPr>
        <w:t>Answer:</w:t>
      </w:r>
      <w:r w:rsidR="4171C4FE" w:rsidRPr="00A86A9D">
        <w:rPr>
          <w:rFonts w:ascii="Calibri" w:eastAsia="Calibri" w:hAnsi="Calibri" w:cs="Calibri"/>
          <w:sz w:val="24"/>
          <w:szCs w:val="24"/>
        </w:rPr>
        <w:t xml:space="preserve"> DESE will be contracting with an external vendor to provide the in-person professional development and coaching that are part of this grant award. Any additional professional development that the district team may want to offer as part of planning for the delivery of a preschool itinerant team model can be designed locally.</w:t>
      </w:r>
    </w:p>
    <w:p w14:paraId="06F94606" w14:textId="33932BE0" w:rsidR="00EA61E6" w:rsidRPr="00A86A9D" w:rsidRDefault="4171C4FE" w:rsidP="03E6F913">
      <w:pPr>
        <w:spacing w:after="0"/>
        <w:ind w:left="720"/>
      </w:pPr>
      <w:r w:rsidRPr="00A86A9D">
        <w:rPr>
          <w:rFonts w:ascii="Calibri" w:eastAsia="Calibri" w:hAnsi="Calibri" w:cs="Calibri"/>
          <w:sz w:val="24"/>
          <w:szCs w:val="24"/>
        </w:rPr>
        <w:t xml:space="preserve"> </w:t>
      </w:r>
    </w:p>
    <w:p w14:paraId="3AC21AC3" w14:textId="4A675F06" w:rsidR="00EA61E6" w:rsidRPr="00A86A9D" w:rsidRDefault="4171C4FE" w:rsidP="03E6F913">
      <w:pPr>
        <w:pStyle w:val="ListParagraph"/>
        <w:numPr>
          <w:ilvl w:val="0"/>
          <w:numId w:val="6"/>
        </w:numPr>
        <w:spacing w:after="0"/>
        <w:rPr>
          <w:rFonts w:ascii="Calibri" w:eastAsia="Calibri" w:hAnsi="Calibri" w:cs="Calibri"/>
          <w:sz w:val="24"/>
          <w:szCs w:val="24"/>
        </w:rPr>
      </w:pPr>
      <w:r w:rsidRPr="00A86A9D">
        <w:rPr>
          <w:rFonts w:ascii="Calibri" w:eastAsia="Calibri" w:hAnsi="Calibri" w:cs="Calibri"/>
          <w:sz w:val="24"/>
          <w:szCs w:val="24"/>
        </w:rPr>
        <w:t>Can we have an itinerant special educator on our current itinerant team serve in the special education position for the team that would go out to community-based settings?</w:t>
      </w:r>
    </w:p>
    <w:p w14:paraId="2C1895FB" w14:textId="05AFADBA" w:rsidR="00EA61E6" w:rsidRPr="00A86A9D" w:rsidRDefault="00A86A9D" w:rsidP="03E6F913">
      <w:pPr>
        <w:spacing w:after="0"/>
        <w:ind w:left="720"/>
      </w:pPr>
      <w:r w:rsidRPr="00A86A9D">
        <w:rPr>
          <w:rFonts w:ascii="Calibri" w:eastAsia="Calibri" w:hAnsi="Calibri" w:cs="Calibri"/>
          <w:b/>
          <w:sz w:val="24"/>
          <w:szCs w:val="24"/>
        </w:rPr>
        <w:t>Answer:</w:t>
      </w:r>
      <w:r w:rsidR="4171C4FE" w:rsidRPr="00A86A9D">
        <w:rPr>
          <w:rFonts w:ascii="Calibri" w:eastAsia="Calibri" w:hAnsi="Calibri" w:cs="Calibri"/>
          <w:sz w:val="24"/>
          <w:szCs w:val="24"/>
        </w:rPr>
        <w:t xml:space="preserve"> Yes</w:t>
      </w:r>
    </w:p>
    <w:p w14:paraId="5E179BF0" w14:textId="5083C54E" w:rsidR="00EA61E6" w:rsidRPr="00A86A9D" w:rsidRDefault="4171C4FE" w:rsidP="03E6F913">
      <w:pPr>
        <w:spacing w:after="0"/>
        <w:ind w:left="720"/>
      </w:pPr>
      <w:r w:rsidRPr="00A86A9D">
        <w:rPr>
          <w:rFonts w:ascii="Calibri" w:eastAsia="Calibri" w:hAnsi="Calibri" w:cs="Calibri"/>
          <w:sz w:val="24"/>
          <w:szCs w:val="24"/>
        </w:rPr>
        <w:t xml:space="preserve"> </w:t>
      </w:r>
    </w:p>
    <w:p w14:paraId="2A9EFE52" w14:textId="4BF877C1" w:rsidR="00EA61E6" w:rsidRPr="00A86A9D" w:rsidRDefault="4171C4FE" w:rsidP="03E6F913">
      <w:pPr>
        <w:pStyle w:val="ListParagraph"/>
        <w:numPr>
          <w:ilvl w:val="0"/>
          <w:numId w:val="5"/>
        </w:numPr>
        <w:spacing w:after="0"/>
        <w:rPr>
          <w:rFonts w:ascii="Calibri" w:eastAsia="Calibri" w:hAnsi="Calibri" w:cs="Calibri"/>
          <w:sz w:val="24"/>
          <w:szCs w:val="24"/>
        </w:rPr>
      </w:pPr>
      <w:r w:rsidRPr="00A86A9D">
        <w:rPr>
          <w:rFonts w:ascii="Calibri" w:eastAsia="Calibri" w:hAnsi="Calibri" w:cs="Calibri"/>
          <w:sz w:val="24"/>
          <w:szCs w:val="24"/>
        </w:rPr>
        <w:t xml:space="preserve">Do you expect a continuation grant </w:t>
      </w:r>
      <w:proofErr w:type="gramStart"/>
      <w:r w:rsidRPr="00A86A9D">
        <w:rPr>
          <w:rFonts w:ascii="Calibri" w:eastAsia="Calibri" w:hAnsi="Calibri" w:cs="Calibri"/>
          <w:sz w:val="24"/>
          <w:szCs w:val="24"/>
        </w:rPr>
        <w:t>would</w:t>
      </w:r>
      <w:proofErr w:type="gramEnd"/>
      <w:r w:rsidRPr="00A86A9D">
        <w:rPr>
          <w:rFonts w:ascii="Calibri" w:eastAsia="Calibri" w:hAnsi="Calibri" w:cs="Calibri"/>
          <w:sz w:val="24"/>
          <w:szCs w:val="24"/>
        </w:rPr>
        <w:t xml:space="preserve"> fully fund the team? Or would city funds need to supplement the cost of implementing the itinerant team model?</w:t>
      </w:r>
    </w:p>
    <w:p w14:paraId="37CA454E" w14:textId="3D4B42C1" w:rsidR="00EA61E6" w:rsidRPr="00A86A9D" w:rsidRDefault="00A86A9D" w:rsidP="03E6F913">
      <w:pPr>
        <w:spacing w:after="0"/>
        <w:ind w:left="720"/>
      </w:pPr>
      <w:r w:rsidRPr="00A86A9D">
        <w:rPr>
          <w:rFonts w:ascii="Calibri" w:eastAsia="Calibri" w:hAnsi="Calibri" w:cs="Calibri"/>
          <w:b/>
          <w:sz w:val="24"/>
          <w:szCs w:val="24"/>
        </w:rPr>
        <w:t>Answer:</w:t>
      </w:r>
      <w:r w:rsidR="4171C4FE" w:rsidRPr="00A86A9D">
        <w:rPr>
          <w:rFonts w:ascii="Calibri" w:eastAsia="Calibri" w:hAnsi="Calibri" w:cs="Calibri"/>
          <w:sz w:val="24"/>
          <w:szCs w:val="24"/>
        </w:rPr>
        <w:t xml:space="preserve"> Decisions about a continuation grant have not yet been determined.  In planning for the cost of the itinerant team model, districts will conduct a cost analysis with the selected vendor that will include looking at available funding sources to support implementation.</w:t>
      </w:r>
    </w:p>
    <w:p w14:paraId="5A85F0BB" w14:textId="74F141B5" w:rsidR="00EA61E6" w:rsidRPr="00A86A9D" w:rsidRDefault="4171C4FE" w:rsidP="03E6F913">
      <w:pPr>
        <w:spacing w:after="0"/>
        <w:ind w:left="720"/>
      </w:pPr>
      <w:r w:rsidRPr="00A86A9D">
        <w:rPr>
          <w:rFonts w:ascii="Calibri" w:eastAsia="Calibri" w:hAnsi="Calibri" w:cs="Calibri"/>
          <w:sz w:val="24"/>
          <w:szCs w:val="24"/>
        </w:rPr>
        <w:t xml:space="preserve"> </w:t>
      </w:r>
    </w:p>
    <w:p w14:paraId="611CBE48" w14:textId="10E16670" w:rsidR="00EA61E6" w:rsidRPr="00A86A9D" w:rsidRDefault="4171C4FE" w:rsidP="03E6F913">
      <w:pPr>
        <w:pStyle w:val="ListParagraph"/>
        <w:numPr>
          <w:ilvl w:val="0"/>
          <w:numId w:val="4"/>
        </w:numPr>
        <w:spacing w:after="0"/>
        <w:rPr>
          <w:rFonts w:ascii="Calibri" w:eastAsia="Calibri" w:hAnsi="Calibri" w:cs="Calibri"/>
          <w:sz w:val="24"/>
          <w:szCs w:val="24"/>
        </w:rPr>
      </w:pPr>
      <w:r w:rsidRPr="00A86A9D">
        <w:rPr>
          <w:rFonts w:ascii="Calibri" w:eastAsia="Calibri" w:hAnsi="Calibri" w:cs="Calibri"/>
          <w:sz w:val="24"/>
          <w:szCs w:val="24"/>
        </w:rPr>
        <w:t>Does the community partner have to be within the school district’s geographic limits?</w:t>
      </w:r>
    </w:p>
    <w:p w14:paraId="6F5949EC" w14:textId="186D1C56" w:rsidR="00EA61E6" w:rsidRPr="00A86A9D" w:rsidRDefault="00A86A9D" w:rsidP="03E6F913">
      <w:pPr>
        <w:spacing w:after="0"/>
        <w:ind w:left="720"/>
      </w:pPr>
      <w:r w:rsidRPr="00A86A9D">
        <w:rPr>
          <w:rFonts w:ascii="Calibri" w:eastAsia="Calibri" w:hAnsi="Calibri" w:cs="Calibri"/>
          <w:b/>
          <w:sz w:val="24"/>
          <w:szCs w:val="24"/>
        </w:rPr>
        <w:t>Answer:</w:t>
      </w:r>
      <w:r w:rsidR="4171C4FE" w:rsidRPr="00A86A9D">
        <w:rPr>
          <w:rFonts w:ascii="Calibri" w:eastAsia="Calibri" w:hAnsi="Calibri" w:cs="Calibri"/>
          <w:sz w:val="24"/>
          <w:szCs w:val="24"/>
        </w:rPr>
        <w:t xml:space="preserve"> No. See the response to Question #10 for more details.</w:t>
      </w:r>
    </w:p>
    <w:p w14:paraId="7474050C" w14:textId="3470CD97" w:rsidR="00EA61E6" w:rsidRPr="00A86A9D" w:rsidRDefault="4171C4FE" w:rsidP="03E6F913">
      <w:pPr>
        <w:spacing w:after="0"/>
        <w:ind w:left="720"/>
      </w:pPr>
      <w:r w:rsidRPr="00A86A9D">
        <w:rPr>
          <w:rFonts w:ascii="Calibri" w:eastAsia="Calibri" w:hAnsi="Calibri" w:cs="Calibri"/>
          <w:sz w:val="24"/>
          <w:szCs w:val="24"/>
        </w:rPr>
        <w:t xml:space="preserve"> </w:t>
      </w:r>
    </w:p>
    <w:p w14:paraId="2E721023" w14:textId="2D41BC48" w:rsidR="00EA61E6" w:rsidRPr="00A86A9D" w:rsidRDefault="4171C4FE" w:rsidP="03E6F913">
      <w:pPr>
        <w:pStyle w:val="ListParagraph"/>
        <w:numPr>
          <w:ilvl w:val="0"/>
          <w:numId w:val="3"/>
        </w:numPr>
        <w:spacing w:after="0"/>
        <w:rPr>
          <w:rFonts w:ascii="Calibri" w:eastAsia="Calibri" w:hAnsi="Calibri" w:cs="Calibri"/>
          <w:sz w:val="24"/>
          <w:szCs w:val="24"/>
        </w:rPr>
      </w:pPr>
      <w:r w:rsidRPr="00A86A9D">
        <w:rPr>
          <w:rFonts w:ascii="Calibri" w:eastAsia="Calibri" w:hAnsi="Calibri" w:cs="Calibri"/>
          <w:sz w:val="24"/>
          <w:szCs w:val="24"/>
        </w:rPr>
        <w:t xml:space="preserve">If </w:t>
      </w:r>
      <w:proofErr w:type="gramStart"/>
      <w:r w:rsidRPr="00A86A9D">
        <w:rPr>
          <w:rFonts w:ascii="Calibri" w:eastAsia="Calibri" w:hAnsi="Calibri" w:cs="Calibri"/>
          <w:sz w:val="24"/>
          <w:szCs w:val="24"/>
        </w:rPr>
        <w:t>implementing</w:t>
      </w:r>
      <w:proofErr w:type="gramEnd"/>
      <w:r w:rsidRPr="00A86A9D">
        <w:rPr>
          <w:rFonts w:ascii="Calibri" w:eastAsia="Calibri" w:hAnsi="Calibri" w:cs="Calibri"/>
          <w:sz w:val="24"/>
          <w:szCs w:val="24"/>
        </w:rPr>
        <w:t>, will this be renewed every year and for how long?</w:t>
      </w:r>
    </w:p>
    <w:p w14:paraId="3CD8EEC0" w14:textId="5FAFD746" w:rsidR="00EA61E6" w:rsidRPr="00A86A9D" w:rsidRDefault="00A86A9D" w:rsidP="03E6F913">
      <w:pPr>
        <w:spacing w:after="0"/>
        <w:ind w:left="720"/>
      </w:pPr>
      <w:r w:rsidRPr="00A86A9D">
        <w:rPr>
          <w:rFonts w:ascii="Calibri" w:eastAsia="Calibri" w:hAnsi="Calibri" w:cs="Calibri"/>
          <w:b/>
          <w:sz w:val="24"/>
          <w:szCs w:val="24"/>
        </w:rPr>
        <w:t>Answer:</w:t>
      </w:r>
      <w:r w:rsidR="4171C4FE" w:rsidRPr="00A86A9D">
        <w:rPr>
          <w:rFonts w:ascii="Calibri" w:eastAsia="Calibri" w:hAnsi="Calibri" w:cs="Calibri"/>
          <w:sz w:val="24"/>
          <w:szCs w:val="24"/>
        </w:rPr>
        <w:t xml:space="preserve"> Decisions about a continuation grant have not yet been determined.  More information will be shared when available.</w:t>
      </w:r>
    </w:p>
    <w:p w14:paraId="5EC00507" w14:textId="5D3C5460" w:rsidR="00EA61E6" w:rsidRPr="00A86A9D" w:rsidRDefault="4171C4FE" w:rsidP="03E6F913">
      <w:pPr>
        <w:spacing w:after="0"/>
        <w:ind w:left="720"/>
      </w:pPr>
      <w:r w:rsidRPr="00A86A9D">
        <w:rPr>
          <w:rFonts w:ascii="Calibri" w:eastAsia="Calibri" w:hAnsi="Calibri" w:cs="Calibri"/>
          <w:sz w:val="24"/>
          <w:szCs w:val="24"/>
        </w:rPr>
        <w:t xml:space="preserve"> </w:t>
      </w:r>
    </w:p>
    <w:p w14:paraId="22BD83F5" w14:textId="087068D0" w:rsidR="00EA61E6" w:rsidRPr="00A86A9D" w:rsidRDefault="4171C4FE" w:rsidP="03E6F913">
      <w:pPr>
        <w:pStyle w:val="ListParagraph"/>
        <w:numPr>
          <w:ilvl w:val="0"/>
          <w:numId w:val="2"/>
        </w:numPr>
        <w:spacing w:after="0"/>
        <w:rPr>
          <w:rFonts w:ascii="Calibri" w:eastAsia="Calibri" w:hAnsi="Calibri" w:cs="Calibri"/>
          <w:sz w:val="24"/>
          <w:szCs w:val="24"/>
        </w:rPr>
      </w:pPr>
      <w:r w:rsidRPr="00A86A9D">
        <w:rPr>
          <w:rFonts w:ascii="Calibri" w:eastAsia="Calibri" w:hAnsi="Calibri" w:cs="Calibri"/>
          <w:sz w:val="24"/>
          <w:szCs w:val="24"/>
        </w:rPr>
        <w:t>If we are currently a CPPI community doing all 3 priorities, are we still eligible for this grant? Is the primary focus to expand the number of students overall with the CPPI mission? Or is it primarily to get new communities to evaluate the possibility of starting the program?</w:t>
      </w:r>
    </w:p>
    <w:p w14:paraId="057C73D5" w14:textId="451E548C" w:rsidR="00EA61E6" w:rsidRPr="00A86A9D" w:rsidRDefault="00A86A9D" w:rsidP="03E6F913">
      <w:pPr>
        <w:spacing w:after="0"/>
        <w:ind w:left="720"/>
      </w:pPr>
      <w:r w:rsidRPr="00A86A9D">
        <w:rPr>
          <w:rFonts w:ascii="Calibri" w:eastAsia="Calibri" w:hAnsi="Calibri" w:cs="Calibri"/>
          <w:b/>
          <w:sz w:val="24"/>
          <w:szCs w:val="24"/>
        </w:rPr>
        <w:t>Answer:</w:t>
      </w:r>
      <w:r w:rsidR="4171C4FE" w:rsidRPr="00A86A9D">
        <w:rPr>
          <w:rFonts w:ascii="Calibri" w:eastAsia="Calibri" w:hAnsi="Calibri" w:cs="Calibri"/>
          <w:sz w:val="24"/>
          <w:szCs w:val="24"/>
        </w:rPr>
        <w:t xml:space="preserve"> This competitive grant application will accept applications from all </w:t>
      </w:r>
      <w:proofErr w:type="gramStart"/>
      <w:r w:rsidR="4171C4FE" w:rsidRPr="00A86A9D">
        <w:rPr>
          <w:rFonts w:ascii="Calibri" w:eastAsia="Calibri" w:hAnsi="Calibri" w:cs="Calibri"/>
          <w:sz w:val="24"/>
          <w:szCs w:val="24"/>
        </w:rPr>
        <w:t>public school</w:t>
      </w:r>
      <w:proofErr w:type="gramEnd"/>
      <w:r w:rsidR="4171C4FE" w:rsidRPr="00A86A9D">
        <w:rPr>
          <w:rFonts w:ascii="Calibri" w:eastAsia="Calibri" w:hAnsi="Calibri" w:cs="Calibri"/>
          <w:sz w:val="24"/>
          <w:szCs w:val="24"/>
        </w:rPr>
        <w:t xml:space="preserve"> districts and charter schools – those that have CPPI funding and those that do not.  For more information on CPPI district eligibility, please see responses to Questions 4 and 14.</w:t>
      </w:r>
    </w:p>
    <w:p w14:paraId="0BB8EF79" w14:textId="33439ECC" w:rsidR="00EA61E6" w:rsidRPr="00A86A9D" w:rsidRDefault="4171C4FE" w:rsidP="03E6F913">
      <w:pPr>
        <w:spacing w:after="0"/>
        <w:ind w:left="720"/>
      </w:pPr>
      <w:r w:rsidRPr="00A86A9D">
        <w:rPr>
          <w:rFonts w:ascii="Calibri" w:eastAsia="Calibri" w:hAnsi="Calibri" w:cs="Calibri"/>
          <w:sz w:val="24"/>
          <w:szCs w:val="24"/>
        </w:rPr>
        <w:t xml:space="preserve"> </w:t>
      </w:r>
    </w:p>
    <w:p w14:paraId="6E497228" w14:textId="58FB69C7" w:rsidR="00EA61E6" w:rsidRPr="00A86A9D" w:rsidRDefault="4171C4FE" w:rsidP="03E6F913">
      <w:pPr>
        <w:pStyle w:val="ListParagraph"/>
        <w:numPr>
          <w:ilvl w:val="0"/>
          <w:numId w:val="1"/>
        </w:numPr>
        <w:spacing w:after="0"/>
        <w:rPr>
          <w:rFonts w:ascii="Calibri" w:eastAsia="Calibri" w:hAnsi="Calibri" w:cs="Calibri"/>
          <w:sz w:val="24"/>
          <w:szCs w:val="24"/>
        </w:rPr>
      </w:pPr>
      <w:r w:rsidRPr="00A86A9D">
        <w:rPr>
          <w:rFonts w:ascii="Calibri" w:eastAsia="Calibri" w:hAnsi="Calibri" w:cs="Calibri"/>
          <w:sz w:val="24"/>
          <w:szCs w:val="24"/>
        </w:rPr>
        <w:t xml:space="preserve">Do we need to have the full team identified </w:t>
      </w:r>
      <w:proofErr w:type="gramStart"/>
      <w:r w:rsidRPr="00A86A9D">
        <w:rPr>
          <w:rFonts w:ascii="Calibri" w:eastAsia="Calibri" w:hAnsi="Calibri" w:cs="Calibri"/>
          <w:sz w:val="24"/>
          <w:szCs w:val="24"/>
        </w:rPr>
        <w:t>in order to</w:t>
      </w:r>
      <w:proofErr w:type="gramEnd"/>
      <w:r w:rsidRPr="00A86A9D">
        <w:rPr>
          <w:rFonts w:ascii="Calibri" w:eastAsia="Calibri" w:hAnsi="Calibri" w:cs="Calibri"/>
          <w:sz w:val="24"/>
          <w:szCs w:val="24"/>
        </w:rPr>
        <w:t xml:space="preserve"> be considered in the competitive review?</w:t>
      </w:r>
    </w:p>
    <w:p w14:paraId="4BD31487" w14:textId="5391FC1C" w:rsidR="00EA61E6" w:rsidRPr="00A86A9D" w:rsidRDefault="00A86A9D" w:rsidP="03E6F913">
      <w:pPr>
        <w:spacing w:after="0"/>
        <w:ind w:left="720"/>
      </w:pPr>
      <w:r w:rsidRPr="00A86A9D">
        <w:rPr>
          <w:rFonts w:ascii="Calibri" w:eastAsia="Calibri" w:hAnsi="Calibri" w:cs="Calibri"/>
          <w:b/>
          <w:sz w:val="24"/>
          <w:szCs w:val="24"/>
        </w:rPr>
        <w:t>Answer:</w:t>
      </w:r>
      <w:r w:rsidR="4171C4FE" w:rsidRPr="00A86A9D">
        <w:rPr>
          <w:rFonts w:ascii="Calibri" w:eastAsia="Calibri" w:hAnsi="Calibri" w:cs="Calibri"/>
          <w:sz w:val="24"/>
          <w:szCs w:val="24"/>
        </w:rPr>
        <w:t xml:space="preserve"> The scoring rubric does include points for identification of the team. Applications should, at a minimum, include which organizations have committed to participation in the grant activities at the time of the grant submission.  If additional time is needed to identify individuals within the organization who will participate, this should be noted in the application.</w:t>
      </w:r>
    </w:p>
    <w:p w14:paraId="728014B7" w14:textId="2DF37FC9" w:rsidR="00EA61E6" w:rsidRDefault="00EA61E6" w:rsidP="00CC3A7D">
      <w:pPr>
        <w:rPr>
          <w:rFonts w:eastAsiaTheme="minorEastAsia"/>
        </w:rPr>
      </w:pPr>
    </w:p>
    <w:p w14:paraId="3676D361" w14:textId="3C317F99" w:rsidR="00CC3A7D" w:rsidRPr="00624B8F" w:rsidRDefault="00CC3A7D" w:rsidP="00CC3A7D">
      <w:pPr>
        <w:rPr>
          <w:rFonts w:ascii="Calibri" w:eastAsia="Calibri" w:hAnsi="Calibri" w:cs="Calibri"/>
          <w:sz w:val="24"/>
          <w:szCs w:val="24"/>
        </w:rPr>
      </w:pPr>
      <w:r w:rsidRPr="00624B8F">
        <w:rPr>
          <w:rFonts w:ascii="Calibri" w:eastAsia="Calibri" w:hAnsi="Calibri" w:cs="Calibri"/>
          <w:sz w:val="24"/>
          <w:szCs w:val="24"/>
        </w:rPr>
        <w:t xml:space="preserve">Questions submitted since January 21, </w:t>
      </w:r>
      <w:proofErr w:type="gramStart"/>
      <w:r w:rsidRPr="00624B8F">
        <w:rPr>
          <w:rFonts w:ascii="Calibri" w:eastAsia="Calibri" w:hAnsi="Calibri" w:cs="Calibri"/>
          <w:sz w:val="24"/>
          <w:szCs w:val="24"/>
        </w:rPr>
        <w:t>2026</w:t>
      </w:r>
      <w:proofErr w:type="gramEnd"/>
      <w:r w:rsidRPr="00624B8F">
        <w:rPr>
          <w:rFonts w:ascii="Calibri" w:eastAsia="Calibri" w:hAnsi="Calibri" w:cs="Calibri"/>
          <w:sz w:val="24"/>
          <w:szCs w:val="24"/>
        </w:rPr>
        <w:t xml:space="preserve"> posting:</w:t>
      </w:r>
    </w:p>
    <w:p w14:paraId="11D1B437" w14:textId="3955F8DB" w:rsidR="00624B8F" w:rsidRDefault="00624B8F">
      <w:pPr>
        <w:pStyle w:val="ListParagraph"/>
        <w:numPr>
          <w:ilvl w:val="0"/>
          <w:numId w:val="1"/>
        </w:numPr>
        <w:rPr>
          <w:rFonts w:eastAsiaTheme="minorEastAsia"/>
          <w:sz w:val="24"/>
          <w:szCs w:val="24"/>
        </w:rPr>
      </w:pPr>
      <w:r w:rsidRPr="00624B8F">
        <w:rPr>
          <w:rFonts w:eastAsiaTheme="minorEastAsia"/>
          <w:sz w:val="24"/>
          <w:szCs w:val="24"/>
        </w:rPr>
        <w:t xml:space="preserve">On the grant assurances page, it lists First Community-Based Preschool Administrator and Second Community-Based Preschool Administrator. Do we need 2 different ones?  </w:t>
      </w:r>
    </w:p>
    <w:p w14:paraId="229BAD6C" w14:textId="6EF76839" w:rsidR="00624B8F" w:rsidRDefault="00624B8F" w:rsidP="00624B8F">
      <w:pPr>
        <w:pStyle w:val="ListParagraph"/>
        <w:rPr>
          <w:rFonts w:eastAsiaTheme="minorEastAsia"/>
          <w:sz w:val="24"/>
          <w:szCs w:val="24"/>
        </w:rPr>
      </w:pPr>
      <w:r>
        <w:rPr>
          <w:rFonts w:eastAsiaTheme="minorEastAsia"/>
          <w:b/>
          <w:bCs/>
          <w:sz w:val="24"/>
          <w:szCs w:val="24"/>
        </w:rPr>
        <w:t xml:space="preserve">Answer: </w:t>
      </w:r>
      <w:r w:rsidR="0079337E">
        <w:rPr>
          <w:rFonts w:eastAsiaTheme="minorEastAsia"/>
          <w:sz w:val="24"/>
          <w:szCs w:val="24"/>
        </w:rPr>
        <w:t xml:space="preserve">Yes, community teams for this initiative should include 2 different </w:t>
      </w:r>
      <w:r w:rsidR="00B4001F">
        <w:rPr>
          <w:rFonts w:eastAsiaTheme="minorEastAsia"/>
          <w:sz w:val="24"/>
          <w:szCs w:val="24"/>
        </w:rPr>
        <w:t xml:space="preserve">EEC licensed, </w:t>
      </w:r>
      <w:r w:rsidR="0079337E">
        <w:rPr>
          <w:rFonts w:eastAsiaTheme="minorEastAsia"/>
          <w:sz w:val="24"/>
          <w:szCs w:val="24"/>
        </w:rPr>
        <w:t>community-based preschool providers.</w:t>
      </w:r>
    </w:p>
    <w:p w14:paraId="36111139" w14:textId="77777777" w:rsidR="009025B3" w:rsidRPr="0079337E" w:rsidRDefault="009025B3" w:rsidP="00624B8F">
      <w:pPr>
        <w:pStyle w:val="ListParagraph"/>
        <w:rPr>
          <w:rFonts w:eastAsiaTheme="minorEastAsia"/>
          <w:sz w:val="24"/>
          <w:szCs w:val="24"/>
        </w:rPr>
      </w:pPr>
    </w:p>
    <w:p w14:paraId="52DBFEB6" w14:textId="0FD3D692" w:rsidR="00CC3A7D" w:rsidRPr="008B00D8" w:rsidRDefault="009025B3" w:rsidP="00CC3A7D">
      <w:pPr>
        <w:pStyle w:val="ListParagraph"/>
        <w:numPr>
          <w:ilvl w:val="0"/>
          <w:numId w:val="1"/>
        </w:numPr>
        <w:rPr>
          <w:rFonts w:eastAsiaTheme="minorEastAsia"/>
          <w:sz w:val="24"/>
          <w:szCs w:val="24"/>
        </w:rPr>
      </w:pPr>
      <w:r w:rsidRPr="008B00D8">
        <w:rPr>
          <w:rFonts w:eastAsiaTheme="minorEastAsia"/>
          <w:sz w:val="24"/>
          <w:szCs w:val="24"/>
        </w:rPr>
        <w:t>Do we have to apply for the itinerant team grant to be able to participate in the PD that will be offered?</w:t>
      </w:r>
    </w:p>
    <w:p w14:paraId="147155FC" w14:textId="4415219A" w:rsidR="00E106D9" w:rsidRPr="008B00D8" w:rsidRDefault="00E106D9" w:rsidP="00E106D9">
      <w:pPr>
        <w:pStyle w:val="ListParagraph"/>
        <w:rPr>
          <w:rFonts w:eastAsiaTheme="minorEastAsia"/>
          <w:sz w:val="24"/>
          <w:szCs w:val="24"/>
        </w:rPr>
      </w:pPr>
      <w:r w:rsidRPr="008B00D8">
        <w:rPr>
          <w:rFonts w:eastAsiaTheme="minorEastAsia"/>
          <w:b/>
          <w:bCs/>
          <w:sz w:val="24"/>
          <w:szCs w:val="24"/>
        </w:rPr>
        <w:t>Answer</w:t>
      </w:r>
      <w:r w:rsidRPr="008B00D8">
        <w:rPr>
          <w:rFonts w:eastAsiaTheme="minorEastAsia"/>
          <w:sz w:val="24"/>
          <w:szCs w:val="24"/>
        </w:rPr>
        <w:t xml:space="preserve">: Yes, at this time, only districts awarded the grant will be able to participate in </w:t>
      </w:r>
      <w:proofErr w:type="gramStart"/>
      <w:r w:rsidR="009C37B9" w:rsidRPr="008B00D8">
        <w:rPr>
          <w:rFonts w:eastAsiaTheme="minorEastAsia"/>
          <w:sz w:val="24"/>
          <w:szCs w:val="24"/>
        </w:rPr>
        <w:t>the professional</w:t>
      </w:r>
      <w:proofErr w:type="gramEnd"/>
      <w:r w:rsidRPr="008B00D8">
        <w:rPr>
          <w:rFonts w:eastAsiaTheme="minorEastAsia"/>
          <w:sz w:val="24"/>
          <w:szCs w:val="24"/>
        </w:rPr>
        <w:t xml:space="preserve"> development and coaching.</w:t>
      </w:r>
    </w:p>
    <w:p w14:paraId="4F8ADFDF" w14:textId="77777777" w:rsidR="009C37B9" w:rsidRPr="008B00D8" w:rsidRDefault="009C37B9" w:rsidP="00E106D9">
      <w:pPr>
        <w:pStyle w:val="ListParagraph"/>
        <w:rPr>
          <w:rFonts w:eastAsiaTheme="minorEastAsia"/>
          <w:sz w:val="24"/>
          <w:szCs w:val="24"/>
        </w:rPr>
      </w:pPr>
    </w:p>
    <w:p w14:paraId="6201F200" w14:textId="5C23D135" w:rsidR="003A11C5" w:rsidRPr="008B00D8" w:rsidRDefault="003A11C5" w:rsidP="003A11C5">
      <w:pPr>
        <w:pStyle w:val="ListParagraph"/>
        <w:numPr>
          <w:ilvl w:val="0"/>
          <w:numId w:val="1"/>
        </w:numPr>
        <w:rPr>
          <w:rFonts w:eastAsiaTheme="minorEastAsia"/>
          <w:sz w:val="24"/>
          <w:szCs w:val="24"/>
        </w:rPr>
      </w:pPr>
      <w:r w:rsidRPr="008B00D8">
        <w:rPr>
          <w:rFonts w:eastAsiaTheme="minorEastAsia"/>
          <w:sz w:val="24"/>
          <w:szCs w:val="24"/>
        </w:rPr>
        <w:t xml:space="preserve">We are interested in applying for the </w:t>
      </w:r>
      <w:r w:rsidR="00B4001F">
        <w:rPr>
          <w:rFonts w:eastAsiaTheme="minorEastAsia"/>
          <w:sz w:val="24"/>
          <w:szCs w:val="24"/>
        </w:rPr>
        <w:t>Preschool</w:t>
      </w:r>
      <w:r w:rsidRPr="008B00D8">
        <w:rPr>
          <w:rFonts w:eastAsiaTheme="minorEastAsia"/>
          <w:sz w:val="24"/>
          <w:szCs w:val="24"/>
        </w:rPr>
        <w:t xml:space="preserve"> </w:t>
      </w:r>
      <w:r w:rsidR="00B4001F">
        <w:rPr>
          <w:rFonts w:eastAsiaTheme="minorEastAsia"/>
          <w:sz w:val="24"/>
          <w:szCs w:val="24"/>
        </w:rPr>
        <w:t>I</w:t>
      </w:r>
      <w:r w:rsidRPr="008B00D8">
        <w:rPr>
          <w:rFonts w:eastAsiaTheme="minorEastAsia"/>
          <w:sz w:val="24"/>
          <w:szCs w:val="24"/>
        </w:rPr>
        <w:t xml:space="preserve">tinerant </w:t>
      </w:r>
      <w:r w:rsidR="00B4001F">
        <w:rPr>
          <w:rFonts w:eastAsiaTheme="minorEastAsia"/>
          <w:sz w:val="24"/>
          <w:szCs w:val="24"/>
        </w:rPr>
        <w:t>T</w:t>
      </w:r>
      <w:r w:rsidRPr="008B00D8">
        <w:rPr>
          <w:rFonts w:eastAsiaTheme="minorEastAsia"/>
          <w:sz w:val="24"/>
          <w:szCs w:val="24"/>
        </w:rPr>
        <w:t xml:space="preserve">eam grant. In looking at the requirements, I'm not sure if our district meets the standards for Indicator 6 and Indicator 12. Is there a </w:t>
      </w:r>
      <w:proofErr w:type="gramStart"/>
      <w:r w:rsidRPr="008B00D8">
        <w:rPr>
          <w:rFonts w:eastAsiaTheme="minorEastAsia"/>
          <w:sz w:val="24"/>
          <w:szCs w:val="24"/>
        </w:rPr>
        <w:t>place</w:t>
      </w:r>
      <w:proofErr w:type="gramEnd"/>
      <w:r w:rsidRPr="008B00D8">
        <w:rPr>
          <w:rFonts w:eastAsiaTheme="minorEastAsia"/>
          <w:sz w:val="24"/>
          <w:szCs w:val="24"/>
        </w:rPr>
        <w:t xml:space="preserve"> I can check that?</w:t>
      </w:r>
    </w:p>
    <w:p w14:paraId="0AC78C37" w14:textId="77777777" w:rsidR="0082186A" w:rsidRDefault="003A11C5" w:rsidP="003A11C5">
      <w:pPr>
        <w:pStyle w:val="ListParagraph"/>
        <w:rPr>
          <w:rFonts w:eastAsiaTheme="minorEastAsia"/>
          <w:sz w:val="24"/>
          <w:szCs w:val="24"/>
        </w:rPr>
      </w:pPr>
      <w:r w:rsidRPr="008B00D8">
        <w:rPr>
          <w:rFonts w:eastAsiaTheme="minorEastAsia"/>
          <w:b/>
          <w:bCs/>
          <w:sz w:val="24"/>
          <w:szCs w:val="24"/>
        </w:rPr>
        <w:t>Answer:</w:t>
      </w:r>
      <w:r w:rsidR="004004DE" w:rsidRPr="008B00D8">
        <w:rPr>
          <w:rFonts w:eastAsiaTheme="minorEastAsia"/>
          <w:sz w:val="24"/>
          <w:szCs w:val="24"/>
        </w:rPr>
        <w:t xml:space="preserve"> All districts are eligible to apply; the </w:t>
      </w:r>
      <w:r w:rsidR="001F3B00" w:rsidRPr="008B00D8">
        <w:rPr>
          <w:rFonts w:eastAsiaTheme="minorEastAsia"/>
          <w:sz w:val="24"/>
          <w:szCs w:val="24"/>
        </w:rPr>
        <w:t>thresholds</w:t>
      </w:r>
      <w:r w:rsidR="004004DE" w:rsidRPr="008B00D8">
        <w:rPr>
          <w:rFonts w:eastAsiaTheme="minorEastAsia"/>
          <w:sz w:val="24"/>
          <w:szCs w:val="24"/>
        </w:rPr>
        <w:t xml:space="preserve"> for Indicators 6 and 12 are for competitive priority points only.</w:t>
      </w:r>
      <w:r w:rsidR="00D0612D" w:rsidRPr="008B00D8">
        <w:rPr>
          <w:rFonts w:eastAsiaTheme="minorEastAsia"/>
          <w:sz w:val="24"/>
          <w:szCs w:val="24"/>
        </w:rPr>
        <w:t xml:space="preserve"> </w:t>
      </w:r>
    </w:p>
    <w:p w14:paraId="4C2F602A" w14:textId="77777777" w:rsidR="0082186A" w:rsidRDefault="0082186A" w:rsidP="003A11C5">
      <w:pPr>
        <w:pStyle w:val="ListParagraph"/>
        <w:rPr>
          <w:rFonts w:eastAsiaTheme="minorEastAsia"/>
          <w:sz w:val="24"/>
          <w:szCs w:val="24"/>
        </w:rPr>
      </w:pPr>
    </w:p>
    <w:p w14:paraId="16D9DF2E" w14:textId="59F25B73" w:rsidR="00DB0864" w:rsidRPr="008B00D8" w:rsidRDefault="0082186A" w:rsidP="21CAD8EF">
      <w:pPr>
        <w:pStyle w:val="ListParagraph"/>
        <w:rPr>
          <w:rFonts w:eastAsiaTheme="minorEastAsia"/>
          <w:sz w:val="24"/>
          <w:szCs w:val="24"/>
        </w:rPr>
      </w:pPr>
      <w:r>
        <w:rPr>
          <w:rFonts w:eastAsiaTheme="minorEastAsia"/>
          <w:sz w:val="24"/>
          <w:szCs w:val="24"/>
        </w:rPr>
        <w:t>If you are interested in seeing your district’s Indicator 6 and 12 data, they can</w:t>
      </w:r>
      <w:r w:rsidR="00D0612D" w:rsidRPr="008B00D8">
        <w:rPr>
          <w:rFonts w:eastAsiaTheme="minorEastAsia"/>
          <w:sz w:val="24"/>
          <w:szCs w:val="24"/>
        </w:rPr>
        <w:t xml:space="preserve"> be found </w:t>
      </w:r>
      <w:r w:rsidR="003F64ED" w:rsidRPr="008B00D8">
        <w:rPr>
          <w:rFonts w:eastAsiaTheme="minorEastAsia"/>
          <w:sz w:val="24"/>
          <w:szCs w:val="24"/>
        </w:rPr>
        <w:t xml:space="preserve">on the </w:t>
      </w:r>
      <w:hyperlink r:id="rId11">
        <w:r w:rsidR="003F64ED" w:rsidRPr="21CAD8EF">
          <w:rPr>
            <w:rStyle w:val="Hyperlink"/>
            <w:rFonts w:eastAsiaTheme="minorEastAsia"/>
            <w:sz w:val="24"/>
            <w:szCs w:val="24"/>
          </w:rPr>
          <w:t>Massachusetts School and District Profiles website</w:t>
        </w:r>
      </w:hyperlink>
      <w:r w:rsidR="003F64ED" w:rsidRPr="008B00D8">
        <w:rPr>
          <w:rFonts w:eastAsiaTheme="minorEastAsia"/>
          <w:sz w:val="24"/>
          <w:szCs w:val="24"/>
        </w:rPr>
        <w:t>.</w:t>
      </w:r>
    </w:p>
    <w:p w14:paraId="613F2D89" w14:textId="0FA742F1" w:rsidR="21CAD8EF" w:rsidRDefault="21CAD8EF" w:rsidP="6A72C36B">
      <w:pPr>
        <w:rPr>
          <w:rFonts w:eastAsiaTheme="minorEastAsia"/>
          <w:sz w:val="24"/>
          <w:szCs w:val="24"/>
        </w:rPr>
      </w:pPr>
    </w:p>
    <w:p w14:paraId="0605AA05" w14:textId="77777777" w:rsidR="00496AFD" w:rsidRDefault="00496AFD" w:rsidP="6A72C36B">
      <w:pPr>
        <w:rPr>
          <w:rFonts w:eastAsiaTheme="minorEastAsia"/>
          <w:sz w:val="24"/>
          <w:szCs w:val="24"/>
        </w:rPr>
      </w:pPr>
    </w:p>
    <w:p w14:paraId="358C4EEA" w14:textId="2A7B72B2" w:rsidR="323408F8" w:rsidRDefault="323408F8" w:rsidP="6A72C36B">
      <w:pPr>
        <w:rPr>
          <w:rFonts w:eastAsiaTheme="minorEastAsia"/>
          <w:sz w:val="24"/>
          <w:szCs w:val="24"/>
        </w:rPr>
      </w:pPr>
      <w:r w:rsidRPr="6A72C36B">
        <w:rPr>
          <w:rFonts w:eastAsiaTheme="minorEastAsia"/>
          <w:sz w:val="24"/>
          <w:szCs w:val="24"/>
        </w:rPr>
        <w:t xml:space="preserve">Questions submitted since February 3, </w:t>
      </w:r>
      <w:proofErr w:type="gramStart"/>
      <w:r w:rsidRPr="6A72C36B">
        <w:rPr>
          <w:rFonts w:eastAsiaTheme="minorEastAsia"/>
          <w:sz w:val="24"/>
          <w:szCs w:val="24"/>
        </w:rPr>
        <w:t>2026</w:t>
      </w:r>
      <w:proofErr w:type="gramEnd"/>
      <w:r w:rsidRPr="6A72C36B">
        <w:rPr>
          <w:rFonts w:eastAsiaTheme="minorEastAsia"/>
          <w:sz w:val="24"/>
          <w:szCs w:val="24"/>
        </w:rPr>
        <w:t xml:space="preserve"> post:</w:t>
      </w:r>
    </w:p>
    <w:p w14:paraId="19B9ECBD" w14:textId="2628AD56" w:rsidR="323408F8" w:rsidRDefault="323408F8">
      <w:pPr>
        <w:pStyle w:val="ListParagraph"/>
        <w:numPr>
          <w:ilvl w:val="0"/>
          <w:numId w:val="1"/>
        </w:numPr>
        <w:rPr>
          <w:rFonts w:ascii="Aptos" w:eastAsia="Aptos" w:hAnsi="Aptos" w:cs="Aptos"/>
          <w:sz w:val="24"/>
          <w:szCs w:val="24"/>
        </w:rPr>
      </w:pPr>
      <w:r w:rsidRPr="006D061E">
        <w:rPr>
          <w:rFonts w:ascii="Aptos" w:eastAsia="Aptos" w:hAnsi="Aptos" w:cs="Aptos"/>
          <w:sz w:val="24"/>
          <w:szCs w:val="24"/>
        </w:rPr>
        <w:t xml:space="preserve">One of my two partners is giving me a hard </w:t>
      </w:r>
      <w:proofErr w:type="gramStart"/>
      <w:r w:rsidRPr="006D061E">
        <w:rPr>
          <w:rFonts w:ascii="Aptos" w:eastAsia="Aptos" w:hAnsi="Aptos" w:cs="Aptos"/>
          <w:sz w:val="24"/>
          <w:szCs w:val="24"/>
        </w:rPr>
        <w:t>time about</w:t>
      </w:r>
      <w:proofErr w:type="gramEnd"/>
      <w:r w:rsidRPr="006D061E">
        <w:rPr>
          <w:rFonts w:ascii="Aptos" w:eastAsia="Aptos" w:hAnsi="Aptos" w:cs="Aptos"/>
          <w:sz w:val="24"/>
          <w:szCs w:val="24"/>
        </w:rPr>
        <w:t xml:space="preserve"> signing the assurances page</w:t>
      </w:r>
      <w:r w:rsidR="006D061E" w:rsidRPr="006D061E">
        <w:rPr>
          <w:rFonts w:ascii="Aptos" w:eastAsia="Aptos" w:hAnsi="Aptos" w:cs="Aptos"/>
          <w:sz w:val="24"/>
          <w:szCs w:val="24"/>
        </w:rPr>
        <w:t xml:space="preserve">, noting that they need </w:t>
      </w:r>
      <w:r w:rsidRPr="006D061E">
        <w:rPr>
          <w:rFonts w:ascii="Aptos" w:eastAsia="Aptos" w:hAnsi="Aptos" w:cs="Aptos"/>
          <w:sz w:val="24"/>
          <w:szCs w:val="24"/>
        </w:rPr>
        <w:t xml:space="preserve">to run it by </w:t>
      </w:r>
      <w:r w:rsidR="006D061E" w:rsidRPr="006D061E">
        <w:rPr>
          <w:rFonts w:ascii="Aptos" w:eastAsia="Aptos" w:hAnsi="Aptos" w:cs="Aptos"/>
          <w:sz w:val="24"/>
          <w:szCs w:val="24"/>
        </w:rPr>
        <w:t>their</w:t>
      </w:r>
      <w:r w:rsidRPr="006D061E">
        <w:rPr>
          <w:rFonts w:ascii="Aptos" w:eastAsia="Aptos" w:hAnsi="Aptos" w:cs="Aptos"/>
          <w:sz w:val="24"/>
          <w:szCs w:val="24"/>
        </w:rPr>
        <w:t xml:space="preserve"> legal counsel.  Will we automatically be disqualified if </w:t>
      </w:r>
      <w:r w:rsidR="002801AD">
        <w:rPr>
          <w:rFonts w:ascii="Aptos" w:eastAsia="Aptos" w:hAnsi="Aptos" w:cs="Aptos"/>
          <w:sz w:val="24"/>
          <w:szCs w:val="24"/>
        </w:rPr>
        <w:t>the provider</w:t>
      </w:r>
      <w:r w:rsidRPr="006D061E">
        <w:rPr>
          <w:rFonts w:ascii="Aptos" w:eastAsia="Aptos" w:hAnsi="Aptos" w:cs="Aptos"/>
          <w:sz w:val="24"/>
          <w:szCs w:val="24"/>
        </w:rPr>
        <w:t xml:space="preserve"> doesn't sign it?  </w:t>
      </w:r>
    </w:p>
    <w:p w14:paraId="1D55C6BB" w14:textId="42FDCAE7" w:rsidR="00DB0864" w:rsidRDefault="006D061E" w:rsidP="006D061E">
      <w:pPr>
        <w:pStyle w:val="ListParagraph"/>
        <w:rPr>
          <w:rFonts w:eastAsiaTheme="minorEastAsia"/>
          <w:sz w:val="24"/>
          <w:szCs w:val="24"/>
        </w:rPr>
      </w:pPr>
      <w:r>
        <w:rPr>
          <w:rFonts w:eastAsiaTheme="minorEastAsia"/>
          <w:b/>
          <w:bCs/>
          <w:sz w:val="24"/>
          <w:szCs w:val="24"/>
        </w:rPr>
        <w:t>Answer:</w:t>
      </w:r>
      <w:r>
        <w:rPr>
          <w:rFonts w:eastAsiaTheme="minorEastAsia"/>
          <w:sz w:val="24"/>
          <w:szCs w:val="24"/>
        </w:rPr>
        <w:t xml:space="preserve"> </w:t>
      </w:r>
      <w:r w:rsidR="00E47C52">
        <w:rPr>
          <w:rFonts w:eastAsiaTheme="minorEastAsia"/>
          <w:sz w:val="24"/>
          <w:szCs w:val="24"/>
        </w:rPr>
        <w:t xml:space="preserve">The Assurances </w:t>
      </w:r>
      <w:r w:rsidR="00BC74D1">
        <w:rPr>
          <w:rFonts w:eastAsiaTheme="minorEastAsia"/>
          <w:sz w:val="24"/>
          <w:szCs w:val="24"/>
        </w:rPr>
        <w:t>page will be scored as part of the overall application</w:t>
      </w:r>
      <w:r w:rsidR="001E4654">
        <w:rPr>
          <w:rFonts w:eastAsiaTheme="minorEastAsia"/>
          <w:sz w:val="24"/>
          <w:szCs w:val="24"/>
        </w:rPr>
        <w:t xml:space="preserve">.  If both partners haven’t signed </w:t>
      </w:r>
      <w:r w:rsidR="00947F49">
        <w:rPr>
          <w:rFonts w:eastAsiaTheme="minorEastAsia"/>
          <w:sz w:val="24"/>
          <w:szCs w:val="24"/>
        </w:rPr>
        <w:t>off on the assurances</w:t>
      </w:r>
      <w:r w:rsidR="001E4654">
        <w:rPr>
          <w:rFonts w:eastAsiaTheme="minorEastAsia"/>
          <w:sz w:val="24"/>
          <w:szCs w:val="24"/>
        </w:rPr>
        <w:t xml:space="preserve">, the score for the </w:t>
      </w:r>
      <w:r w:rsidR="004A079B">
        <w:rPr>
          <w:rFonts w:eastAsiaTheme="minorEastAsia"/>
          <w:sz w:val="24"/>
          <w:szCs w:val="24"/>
        </w:rPr>
        <w:t>A</w:t>
      </w:r>
      <w:r w:rsidR="001E4654">
        <w:rPr>
          <w:rFonts w:eastAsiaTheme="minorEastAsia"/>
          <w:sz w:val="24"/>
          <w:szCs w:val="24"/>
        </w:rPr>
        <w:t xml:space="preserve">ssurances page will reflect </w:t>
      </w:r>
      <w:r w:rsidR="00041B24">
        <w:rPr>
          <w:rFonts w:eastAsiaTheme="minorEastAsia"/>
          <w:sz w:val="24"/>
          <w:szCs w:val="24"/>
        </w:rPr>
        <w:t>the missing partner.</w:t>
      </w:r>
    </w:p>
    <w:p w14:paraId="4A46377D" w14:textId="77777777" w:rsidR="00274635" w:rsidRDefault="00274635" w:rsidP="006D061E">
      <w:pPr>
        <w:pStyle w:val="ListParagraph"/>
        <w:rPr>
          <w:rFonts w:eastAsiaTheme="minorEastAsia"/>
          <w:sz w:val="24"/>
          <w:szCs w:val="24"/>
        </w:rPr>
      </w:pPr>
    </w:p>
    <w:p w14:paraId="061EF4D7" w14:textId="34FC3D89" w:rsidR="00274635" w:rsidRDefault="00274635" w:rsidP="00274635">
      <w:pPr>
        <w:pStyle w:val="ListParagraph"/>
        <w:numPr>
          <w:ilvl w:val="0"/>
          <w:numId w:val="1"/>
        </w:numPr>
        <w:rPr>
          <w:rFonts w:eastAsiaTheme="minorEastAsia"/>
          <w:sz w:val="24"/>
          <w:szCs w:val="24"/>
        </w:rPr>
      </w:pPr>
      <w:r w:rsidRPr="00274635">
        <w:rPr>
          <w:rFonts w:eastAsiaTheme="minorEastAsia"/>
          <w:sz w:val="24"/>
          <w:szCs w:val="24"/>
        </w:rPr>
        <w:t xml:space="preserve">Are we allowed to use funds to compensate the provider partners and the parents? If they are expected to attend </w:t>
      </w:r>
      <w:proofErr w:type="gramStart"/>
      <w:r w:rsidRPr="00274635">
        <w:rPr>
          <w:rFonts w:eastAsiaTheme="minorEastAsia"/>
          <w:sz w:val="24"/>
          <w:szCs w:val="24"/>
        </w:rPr>
        <w:t>PD</w:t>
      </w:r>
      <w:proofErr w:type="gramEnd"/>
      <w:r w:rsidRPr="00274635">
        <w:rPr>
          <w:rFonts w:eastAsiaTheme="minorEastAsia"/>
          <w:sz w:val="24"/>
          <w:szCs w:val="24"/>
        </w:rPr>
        <w:t xml:space="preserve"> can they be financially compensated?</w:t>
      </w:r>
    </w:p>
    <w:p w14:paraId="58F91B6F" w14:textId="77BDE1EC" w:rsidR="00274635" w:rsidRPr="00274635" w:rsidRDefault="00274635" w:rsidP="00274635">
      <w:pPr>
        <w:pStyle w:val="ListParagraph"/>
        <w:rPr>
          <w:rFonts w:eastAsiaTheme="minorEastAsia"/>
          <w:sz w:val="24"/>
          <w:szCs w:val="24"/>
        </w:rPr>
      </w:pPr>
      <w:r>
        <w:rPr>
          <w:rFonts w:eastAsiaTheme="minorEastAsia"/>
          <w:b/>
          <w:bCs/>
          <w:sz w:val="24"/>
          <w:szCs w:val="24"/>
        </w:rPr>
        <w:t>Answer</w:t>
      </w:r>
      <w:r>
        <w:rPr>
          <w:rFonts w:eastAsiaTheme="minorEastAsia"/>
          <w:sz w:val="24"/>
          <w:szCs w:val="24"/>
        </w:rPr>
        <w:t xml:space="preserve">: Yes, the grant funds can be used to provide stipends to family members to compensate them for time spent </w:t>
      </w:r>
      <w:proofErr w:type="gramStart"/>
      <w:r>
        <w:rPr>
          <w:rFonts w:eastAsiaTheme="minorEastAsia"/>
          <w:sz w:val="24"/>
          <w:szCs w:val="24"/>
        </w:rPr>
        <w:t>at</w:t>
      </w:r>
      <w:proofErr w:type="gramEnd"/>
      <w:r>
        <w:rPr>
          <w:rFonts w:eastAsiaTheme="minorEastAsia"/>
          <w:sz w:val="24"/>
          <w:szCs w:val="24"/>
        </w:rPr>
        <w:t xml:space="preserve"> professional development, in meetings, and coaching sessions.  Similarly, the grant funds can be used to provide stipends for administrators and educators to cover time </w:t>
      </w:r>
      <w:r w:rsidR="007A7B16">
        <w:rPr>
          <w:rFonts w:eastAsiaTheme="minorEastAsia"/>
          <w:sz w:val="24"/>
          <w:szCs w:val="24"/>
        </w:rPr>
        <w:t xml:space="preserve">spent </w:t>
      </w:r>
      <w:proofErr w:type="gramStart"/>
      <w:r w:rsidR="007A7B16">
        <w:rPr>
          <w:rFonts w:eastAsiaTheme="minorEastAsia"/>
          <w:sz w:val="24"/>
          <w:szCs w:val="24"/>
        </w:rPr>
        <w:t>in</w:t>
      </w:r>
      <w:proofErr w:type="gramEnd"/>
      <w:r w:rsidR="007A7B16">
        <w:rPr>
          <w:rFonts w:eastAsiaTheme="minorEastAsia"/>
          <w:sz w:val="24"/>
          <w:szCs w:val="24"/>
        </w:rPr>
        <w:t xml:space="preserve"> planning, professional development and coaching that is </w:t>
      </w:r>
      <w:r>
        <w:rPr>
          <w:rFonts w:eastAsiaTheme="minorEastAsia"/>
          <w:sz w:val="24"/>
          <w:szCs w:val="24"/>
        </w:rPr>
        <w:t>above and beyond their current</w:t>
      </w:r>
      <w:r w:rsidR="00795DAA">
        <w:rPr>
          <w:rFonts w:eastAsiaTheme="minorEastAsia"/>
          <w:sz w:val="24"/>
          <w:szCs w:val="24"/>
        </w:rPr>
        <w:t xml:space="preserve"> work schedule</w:t>
      </w:r>
      <w:r w:rsidR="00735E6B">
        <w:rPr>
          <w:rFonts w:eastAsiaTheme="minorEastAsia"/>
          <w:sz w:val="24"/>
          <w:szCs w:val="24"/>
        </w:rPr>
        <w:t>.</w:t>
      </w:r>
    </w:p>
    <w:sectPr w:rsidR="00274635" w:rsidRPr="0027463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4249" w14:textId="77777777" w:rsidR="004263F6" w:rsidRDefault="004263F6">
      <w:pPr>
        <w:spacing w:after="0" w:line="240" w:lineRule="auto"/>
      </w:pPr>
      <w:r>
        <w:separator/>
      </w:r>
    </w:p>
  </w:endnote>
  <w:endnote w:type="continuationSeparator" w:id="0">
    <w:p w14:paraId="0419446C" w14:textId="77777777" w:rsidR="004263F6" w:rsidRDefault="004263F6">
      <w:pPr>
        <w:spacing w:after="0" w:line="240" w:lineRule="auto"/>
      </w:pPr>
      <w:r>
        <w:continuationSeparator/>
      </w:r>
    </w:p>
  </w:endnote>
  <w:endnote w:type="continuationNotice" w:id="1">
    <w:p w14:paraId="59B2707C" w14:textId="77777777" w:rsidR="004263F6" w:rsidRDefault="00426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0B325F" w14:paraId="61B97166" w14:textId="77777777" w:rsidTr="330B325F">
      <w:trPr>
        <w:trHeight w:val="300"/>
      </w:trPr>
      <w:tc>
        <w:tcPr>
          <w:tcW w:w="3120" w:type="dxa"/>
        </w:tcPr>
        <w:p w14:paraId="153689BD" w14:textId="251360A3" w:rsidR="330B325F" w:rsidRDefault="330B325F" w:rsidP="330B325F">
          <w:pPr>
            <w:pStyle w:val="Header"/>
            <w:ind w:left="-115"/>
          </w:pPr>
        </w:p>
      </w:tc>
      <w:tc>
        <w:tcPr>
          <w:tcW w:w="3120" w:type="dxa"/>
        </w:tcPr>
        <w:p w14:paraId="3FAE7C61" w14:textId="7E744AD7" w:rsidR="330B325F" w:rsidRDefault="330B325F" w:rsidP="330B325F">
          <w:pPr>
            <w:pStyle w:val="Header"/>
            <w:jc w:val="center"/>
          </w:pPr>
        </w:p>
      </w:tc>
      <w:tc>
        <w:tcPr>
          <w:tcW w:w="3120" w:type="dxa"/>
        </w:tcPr>
        <w:p w14:paraId="34C76431" w14:textId="2067F750" w:rsidR="330B325F" w:rsidRDefault="330B325F" w:rsidP="330B325F">
          <w:pPr>
            <w:pStyle w:val="Header"/>
            <w:ind w:right="-115"/>
            <w:jc w:val="right"/>
          </w:pPr>
          <w:r>
            <w:rPr>
              <w:color w:val="2B579A"/>
              <w:shd w:val="clear" w:color="auto" w:fill="E6E6E6"/>
            </w:rPr>
            <w:fldChar w:fldCharType="begin"/>
          </w:r>
          <w:r>
            <w:instrText>PAGE</w:instrText>
          </w:r>
          <w:r>
            <w:rPr>
              <w:color w:val="2B579A"/>
              <w:shd w:val="clear" w:color="auto" w:fill="E6E6E6"/>
            </w:rPr>
            <w:fldChar w:fldCharType="separate"/>
          </w:r>
          <w:r w:rsidR="00815E55">
            <w:rPr>
              <w:noProof/>
            </w:rPr>
            <w:t>1</w:t>
          </w:r>
          <w:r>
            <w:rPr>
              <w:color w:val="2B579A"/>
              <w:shd w:val="clear" w:color="auto" w:fill="E6E6E6"/>
            </w:rPr>
            <w:fldChar w:fldCharType="end"/>
          </w:r>
        </w:p>
      </w:tc>
    </w:tr>
  </w:tbl>
  <w:p w14:paraId="41F73AED" w14:textId="7AE173ED" w:rsidR="330B325F" w:rsidRDefault="330B325F" w:rsidP="330B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B745" w14:textId="77777777" w:rsidR="004263F6" w:rsidRDefault="004263F6">
      <w:pPr>
        <w:spacing w:after="0" w:line="240" w:lineRule="auto"/>
      </w:pPr>
      <w:r>
        <w:separator/>
      </w:r>
    </w:p>
  </w:footnote>
  <w:footnote w:type="continuationSeparator" w:id="0">
    <w:p w14:paraId="21AB8735" w14:textId="77777777" w:rsidR="004263F6" w:rsidRDefault="004263F6">
      <w:pPr>
        <w:spacing w:after="0" w:line="240" w:lineRule="auto"/>
      </w:pPr>
      <w:r>
        <w:continuationSeparator/>
      </w:r>
    </w:p>
  </w:footnote>
  <w:footnote w:type="continuationNotice" w:id="1">
    <w:p w14:paraId="4F1E962C" w14:textId="77777777" w:rsidR="004263F6" w:rsidRDefault="00426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0B325F" w14:paraId="676F5D52" w14:textId="77777777" w:rsidTr="330B325F">
      <w:trPr>
        <w:trHeight w:val="300"/>
      </w:trPr>
      <w:tc>
        <w:tcPr>
          <w:tcW w:w="3120" w:type="dxa"/>
        </w:tcPr>
        <w:p w14:paraId="5BAF4808" w14:textId="6B63CCAF" w:rsidR="330B325F" w:rsidRDefault="330B325F" w:rsidP="330B325F">
          <w:pPr>
            <w:pStyle w:val="Header"/>
            <w:ind w:left="-115"/>
          </w:pPr>
        </w:p>
      </w:tc>
      <w:tc>
        <w:tcPr>
          <w:tcW w:w="3120" w:type="dxa"/>
        </w:tcPr>
        <w:p w14:paraId="04454403" w14:textId="5E24ACA4" w:rsidR="330B325F" w:rsidRDefault="330B325F" w:rsidP="330B325F">
          <w:pPr>
            <w:pStyle w:val="Header"/>
            <w:jc w:val="center"/>
          </w:pPr>
        </w:p>
      </w:tc>
      <w:tc>
        <w:tcPr>
          <w:tcW w:w="3120" w:type="dxa"/>
        </w:tcPr>
        <w:p w14:paraId="70DB2EE1" w14:textId="39FAA82F" w:rsidR="330B325F" w:rsidRDefault="330B325F" w:rsidP="330B325F">
          <w:pPr>
            <w:pStyle w:val="Header"/>
            <w:ind w:right="-115"/>
            <w:jc w:val="right"/>
          </w:pPr>
        </w:p>
      </w:tc>
    </w:tr>
  </w:tbl>
  <w:p w14:paraId="611C5CCE" w14:textId="780C704E" w:rsidR="330B325F" w:rsidRDefault="330B325F" w:rsidP="330B3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4BD6"/>
    <w:multiLevelType w:val="hybridMultilevel"/>
    <w:tmpl w:val="963AA3BC"/>
    <w:lvl w:ilvl="0" w:tplc="0EA428F0">
      <w:start w:val="22"/>
      <w:numFmt w:val="decimal"/>
      <w:lvlText w:val="%1."/>
      <w:lvlJc w:val="left"/>
      <w:pPr>
        <w:ind w:left="720" w:hanging="360"/>
      </w:pPr>
    </w:lvl>
    <w:lvl w:ilvl="1" w:tplc="CE76FF20">
      <w:start w:val="1"/>
      <w:numFmt w:val="lowerLetter"/>
      <w:lvlText w:val="%2."/>
      <w:lvlJc w:val="left"/>
      <w:pPr>
        <w:ind w:left="1440" w:hanging="360"/>
      </w:pPr>
    </w:lvl>
    <w:lvl w:ilvl="2" w:tplc="F51840BA">
      <w:start w:val="1"/>
      <w:numFmt w:val="lowerRoman"/>
      <w:lvlText w:val="%3."/>
      <w:lvlJc w:val="right"/>
      <w:pPr>
        <w:ind w:left="2160" w:hanging="180"/>
      </w:pPr>
    </w:lvl>
    <w:lvl w:ilvl="3" w:tplc="86504F38">
      <w:start w:val="1"/>
      <w:numFmt w:val="decimal"/>
      <w:lvlText w:val="%4."/>
      <w:lvlJc w:val="left"/>
      <w:pPr>
        <w:ind w:left="2880" w:hanging="360"/>
      </w:pPr>
    </w:lvl>
    <w:lvl w:ilvl="4" w:tplc="7ABA977A">
      <w:start w:val="1"/>
      <w:numFmt w:val="lowerLetter"/>
      <w:lvlText w:val="%5."/>
      <w:lvlJc w:val="left"/>
      <w:pPr>
        <w:ind w:left="3600" w:hanging="360"/>
      </w:pPr>
    </w:lvl>
    <w:lvl w:ilvl="5" w:tplc="9FE24D24">
      <w:start w:val="1"/>
      <w:numFmt w:val="lowerRoman"/>
      <w:lvlText w:val="%6."/>
      <w:lvlJc w:val="right"/>
      <w:pPr>
        <w:ind w:left="4320" w:hanging="180"/>
      </w:pPr>
    </w:lvl>
    <w:lvl w:ilvl="6" w:tplc="F0D839CA">
      <w:start w:val="1"/>
      <w:numFmt w:val="decimal"/>
      <w:lvlText w:val="%7."/>
      <w:lvlJc w:val="left"/>
      <w:pPr>
        <w:ind w:left="5040" w:hanging="360"/>
      </w:pPr>
    </w:lvl>
    <w:lvl w:ilvl="7" w:tplc="65D64206">
      <w:start w:val="1"/>
      <w:numFmt w:val="lowerLetter"/>
      <w:lvlText w:val="%8."/>
      <w:lvlJc w:val="left"/>
      <w:pPr>
        <w:ind w:left="5760" w:hanging="360"/>
      </w:pPr>
    </w:lvl>
    <w:lvl w:ilvl="8" w:tplc="47BA3ED4">
      <w:start w:val="1"/>
      <w:numFmt w:val="lowerRoman"/>
      <w:lvlText w:val="%9."/>
      <w:lvlJc w:val="right"/>
      <w:pPr>
        <w:ind w:left="6480" w:hanging="180"/>
      </w:pPr>
    </w:lvl>
  </w:abstractNum>
  <w:abstractNum w:abstractNumId="1" w15:restartNumberingAfterBreak="0">
    <w:nsid w:val="0C2071F3"/>
    <w:multiLevelType w:val="hybridMultilevel"/>
    <w:tmpl w:val="0E18EC92"/>
    <w:lvl w:ilvl="0" w:tplc="49884D64">
      <w:start w:val="7"/>
      <w:numFmt w:val="decimal"/>
      <w:lvlText w:val="%1."/>
      <w:lvlJc w:val="left"/>
      <w:pPr>
        <w:ind w:left="720" w:hanging="360"/>
      </w:pPr>
    </w:lvl>
    <w:lvl w:ilvl="1" w:tplc="674C61CA">
      <w:start w:val="1"/>
      <w:numFmt w:val="lowerLetter"/>
      <w:lvlText w:val="%2."/>
      <w:lvlJc w:val="left"/>
      <w:pPr>
        <w:ind w:left="1440" w:hanging="360"/>
      </w:pPr>
    </w:lvl>
    <w:lvl w:ilvl="2" w:tplc="1F6CF80A">
      <w:start w:val="1"/>
      <w:numFmt w:val="lowerRoman"/>
      <w:lvlText w:val="%3."/>
      <w:lvlJc w:val="right"/>
      <w:pPr>
        <w:ind w:left="2160" w:hanging="180"/>
      </w:pPr>
    </w:lvl>
    <w:lvl w:ilvl="3" w:tplc="18F6E3BC">
      <w:start w:val="1"/>
      <w:numFmt w:val="decimal"/>
      <w:lvlText w:val="%4."/>
      <w:lvlJc w:val="left"/>
      <w:pPr>
        <w:ind w:left="2880" w:hanging="360"/>
      </w:pPr>
    </w:lvl>
    <w:lvl w:ilvl="4" w:tplc="2C88AA9E">
      <w:start w:val="1"/>
      <w:numFmt w:val="lowerLetter"/>
      <w:lvlText w:val="%5."/>
      <w:lvlJc w:val="left"/>
      <w:pPr>
        <w:ind w:left="3600" w:hanging="360"/>
      </w:pPr>
    </w:lvl>
    <w:lvl w:ilvl="5" w:tplc="EAB842BC">
      <w:start w:val="1"/>
      <w:numFmt w:val="lowerRoman"/>
      <w:lvlText w:val="%6."/>
      <w:lvlJc w:val="right"/>
      <w:pPr>
        <w:ind w:left="4320" w:hanging="180"/>
      </w:pPr>
    </w:lvl>
    <w:lvl w:ilvl="6" w:tplc="BA56234E">
      <w:start w:val="1"/>
      <w:numFmt w:val="decimal"/>
      <w:lvlText w:val="%7."/>
      <w:lvlJc w:val="left"/>
      <w:pPr>
        <w:ind w:left="5040" w:hanging="360"/>
      </w:pPr>
    </w:lvl>
    <w:lvl w:ilvl="7" w:tplc="DA8A85DE">
      <w:start w:val="1"/>
      <w:numFmt w:val="lowerLetter"/>
      <w:lvlText w:val="%8."/>
      <w:lvlJc w:val="left"/>
      <w:pPr>
        <w:ind w:left="5760" w:hanging="360"/>
      </w:pPr>
    </w:lvl>
    <w:lvl w:ilvl="8" w:tplc="1F8A55C2">
      <w:start w:val="1"/>
      <w:numFmt w:val="lowerRoman"/>
      <w:lvlText w:val="%9."/>
      <w:lvlJc w:val="right"/>
      <w:pPr>
        <w:ind w:left="6480" w:hanging="180"/>
      </w:pPr>
    </w:lvl>
  </w:abstractNum>
  <w:abstractNum w:abstractNumId="2" w15:restartNumberingAfterBreak="0">
    <w:nsid w:val="1B067801"/>
    <w:multiLevelType w:val="hybridMultilevel"/>
    <w:tmpl w:val="F644592E"/>
    <w:lvl w:ilvl="0" w:tplc="9FDC41EC">
      <w:start w:val="20"/>
      <w:numFmt w:val="decimal"/>
      <w:lvlText w:val="%1."/>
      <w:lvlJc w:val="left"/>
      <w:pPr>
        <w:ind w:left="720" w:hanging="360"/>
      </w:pPr>
    </w:lvl>
    <w:lvl w:ilvl="1" w:tplc="51323A74">
      <w:start w:val="1"/>
      <w:numFmt w:val="lowerLetter"/>
      <w:lvlText w:val="%2."/>
      <w:lvlJc w:val="left"/>
      <w:pPr>
        <w:ind w:left="1440" w:hanging="360"/>
      </w:pPr>
    </w:lvl>
    <w:lvl w:ilvl="2" w:tplc="081C8B22">
      <w:start w:val="1"/>
      <w:numFmt w:val="lowerRoman"/>
      <w:lvlText w:val="%3."/>
      <w:lvlJc w:val="right"/>
      <w:pPr>
        <w:ind w:left="2160" w:hanging="180"/>
      </w:pPr>
    </w:lvl>
    <w:lvl w:ilvl="3" w:tplc="3D12645A">
      <w:start w:val="1"/>
      <w:numFmt w:val="decimal"/>
      <w:lvlText w:val="%4."/>
      <w:lvlJc w:val="left"/>
      <w:pPr>
        <w:ind w:left="2880" w:hanging="360"/>
      </w:pPr>
    </w:lvl>
    <w:lvl w:ilvl="4" w:tplc="6366B2EE">
      <w:start w:val="1"/>
      <w:numFmt w:val="lowerLetter"/>
      <w:lvlText w:val="%5."/>
      <w:lvlJc w:val="left"/>
      <w:pPr>
        <w:ind w:left="3600" w:hanging="360"/>
      </w:pPr>
    </w:lvl>
    <w:lvl w:ilvl="5" w:tplc="FF68E8FE">
      <w:start w:val="1"/>
      <w:numFmt w:val="lowerRoman"/>
      <w:lvlText w:val="%6."/>
      <w:lvlJc w:val="right"/>
      <w:pPr>
        <w:ind w:left="4320" w:hanging="180"/>
      </w:pPr>
    </w:lvl>
    <w:lvl w:ilvl="6" w:tplc="E50EDEA0">
      <w:start w:val="1"/>
      <w:numFmt w:val="decimal"/>
      <w:lvlText w:val="%7."/>
      <w:lvlJc w:val="left"/>
      <w:pPr>
        <w:ind w:left="5040" w:hanging="360"/>
      </w:pPr>
    </w:lvl>
    <w:lvl w:ilvl="7" w:tplc="4EB84AC4">
      <w:start w:val="1"/>
      <w:numFmt w:val="lowerLetter"/>
      <w:lvlText w:val="%8."/>
      <w:lvlJc w:val="left"/>
      <w:pPr>
        <w:ind w:left="5760" w:hanging="360"/>
      </w:pPr>
    </w:lvl>
    <w:lvl w:ilvl="8" w:tplc="A574D36A">
      <w:start w:val="1"/>
      <w:numFmt w:val="lowerRoman"/>
      <w:lvlText w:val="%9."/>
      <w:lvlJc w:val="right"/>
      <w:pPr>
        <w:ind w:left="6480" w:hanging="180"/>
      </w:pPr>
    </w:lvl>
  </w:abstractNum>
  <w:abstractNum w:abstractNumId="3" w15:restartNumberingAfterBreak="0">
    <w:nsid w:val="22071331"/>
    <w:multiLevelType w:val="hybridMultilevel"/>
    <w:tmpl w:val="F2C2BB04"/>
    <w:lvl w:ilvl="0" w:tplc="3F8C4810">
      <w:start w:val="4"/>
      <w:numFmt w:val="decimal"/>
      <w:lvlText w:val="%1."/>
      <w:lvlJc w:val="left"/>
      <w:pPr>
        <w:ind w:left="720" w:hanging="360"/>
      </w:pPr>
    </w:lvl>
    <w:lvl w:ilvl="1" w:tplc="FFE80E94">
      <w:start w:val="1"/>
      <w:numFmt w:val="lowerLetter"/>
      <w:lvlText w:val="%2."/>
      <w:lvlJc w:val="left"/>
      <w:pPr>
        <w:ind w:left="1440" w:hanging="360"/>
      </w:pPr>
    </w:lvl>
    <w:lvl w:ilvl="2" w:tplc="85406DD8">
      <w:start w:val="1"/>
      <w:numFmt w:val="lowerRoman"/>
      <w:lvlText w:val="%3."/>
      <w:lvlJc w:val="right"/>
      <w:pPr>
        <w:ind w:left="2160" w:hanging="180"/>
      </w:pPr>
    </w:lvl>
    <w:lvl w:ilvl="3" w:tplc="57B8A058">
      <w:start w:val="1"/>
      <w:numFmt w:val="decimal"/>
      <w:lvlText w:val="%4."/>
      <w:lvlJc w:val="left"/>
      <w:pPr>
        <w:ind w:left="2880" w:hanging="360"/>
      </w:pPr>
    </w:lvl>
    <w:lvl w:ilvl="4" w:tplc="C052B38C">
      <w:start w:val="1"/>
      <w:numFmt w:val="lowerLetter"/>
      <w:lvlText w:val="%5."/>
      <w:lvlJc w:val="left"/>
      <w:pPr>
        <w:ind w:left="3600" w:hanging="360"/>
      </w:pPr>
    </w:lvl>
    <w:lvl w:ilvl="5" w:tplc="83E8D604">
      <w:start w:val="1"/>
      <w:numFmt w:val="lowerRoman"/>
      <w:lvlText w:val="%6."/>
      <w:lvlJc w:val="right"/>
      <w:pPr>
        <w:ind w:left="4320" w:hanging="180"/>
      </w:pPr>
    </w:lvl>
    <w:lvl w:ilvl="6" w:tplc="FA5C51BC">
      <w:start w:val="1"/>
      <w:numFmt w:val="decimal"/>
      <w:lvlText w:val="%7."/>
      <w:lvlJc w:val="left"/>
      <w:pPr>
        <w:ind w:left="5040" w:hanging="360"/>
      </w:pPr>
    </w:lvl>
    <w:lvl w:ilvl="7" w:tplc="3286C72E">
      <w:start w:val="1"/>
      <w:numFmt w:val="lowerLetter"/>
      <w:lvlText w:val="%8."/>
      <w:lvlJc w:val="left"/>
      <w:pPr>
        <w:ind w:left="5760" w:hanging="360"/>
      </w:pPr>
    </w:lvl>
    <w:lvl w:ilvl="8" w:tplc="A588E700">
      <w:start w:val="1"/>
      <w:numFmt w:val="lowerRoman"/>
      <w:lvlText w:val="%9."/>
      <w:lvlJc w:val="right"/>
      <w:pPr>
        <w:ind w:left="6480" w:hanging="180"/>
      </w:pPr>
    </w:lvl>
  </w:abstractNum>
  <w:abstractNum w:abstractNumId="4" w15:restartNumberingAfterBreak="0">
    <w:nsid w:val="253DEEE4"/>
    <w:multiLevelType w:val="hybridMultilevel"/>
    <w:tmpl w:val="F3024C00"/>
    <w:lvl w:ilvl="0" w:tplc="1952DFD6">
      <w:start w:val="16"/>
      <w:numFmt w:val="decimal"/>
      <w:lvlText w:val="%1."/>
      <w:lvlJc w:val="left"/>
      <w:pPr>
        <w:ind w:left="720" w:hanging="360"/>
      </w:pPr>
    </w:lvl>
    <w:lvl w:ilvl="1" w:tplc="D15C71E8">
      <w:start w:val="1"/>
      <w:numFmt w:val="lowerLetter"/>
      <w:lvlText w:val="%2."/>
      <w:lvlJc w:val="left"/>
      <w:pPr>
        <w:ind w:left="1440" w:hanging="360"/>
      </w:pPr>
    </w:lvl>
    <w:lvl w:ilvl="2" w:tplc="618A678E">
      <w:start w:val="1"/>
      <w:numFmt w:val="lowerRoman"/>
      <w:lvlText w:val="%3."/>
      <w:lvlJc w:val="right"/>
      <w:pPr>
        <w:ind w:left="2160" w:hanging="180"/>
      </w:pPr>
    </w:lvl>
    <w:lvl w:ilvl="3" w:tplc="2F4493FC">
      <w:start w:val="1"/>
      <w:numFmt w:val="decimal"/>
      <w:lvlText w:val="%4."/>
      <w:lvlJc w:val="left"/>
      <w:pPr>
        <w:ind w:left="2880" w:hanging="360"/>
      </w:pPr>
    </w:lvl>
    <w:lvl w:ilvl="4" w:tplc="ADEA5E96">
      <w:start w:val="1"/>
      <w:numFmt w:val="lowerLetter"/>
      <w:lvlText w:val="%5."/>
      <w:lvlJc w:val="left"/>
      <w:pPr>
        <w:ind w:left="3600" w:hanging="360"/>
      </w:pPr>
    </w:lvl>
    <w:lvl w:ilvl="5" w:tplc="FC14334A">
      <w:start w:val="1"/>
      <w:numFmt w:val="lowerRoman"/>
      <w:lvlText w:val="%6."/>
      <w:lvlJc w:val="right"/>
      <w:pPr>
        <w:ind w:left="4320" w:hanging="180"/>
      </w:pPr>
    </w:lvl>
    <w:lvl w:ilvl="6" w:tplc="15281D3C">
      <w:start w:val="1"/>
      <w:numFmt w:val="decimal"/>
      <w:lvlText w:val="%7."/>
      <w:lvlJc w:val="left"/>
      <w:pPr>
        <w:ind w:left="5040" w:hanging="360"/>
      </w:pPr>
    </w:lvl>
    <w:lvl w:ilvl="7" w:tplc="E330485C">
      <w:start w:val="1"/>
      <w:numFmt w:val="lowerLetter"/>
      <w:lvlText w:val="%8."/>
      <w:lvlJc w:val="left"/>
      <w:pPr>
        <w:ind w:left="5760" w:hanging="360"/>
      </w:pPr>
    </w:lvl>
    <w:lvl w:ilvl="8" w:tplc="57CCB372">
      <w:start w:val="1"/>
      <w:numFmt w:val="lowerRoman"/>
      <w:lvlText w:val="%9."/>
      <w:lvlJc w:val="right"/>
      <w:pPr>
        <w:ind w:left="6480" w:hanging="180"/>
      </w:pPr>
    </w:lvl>
  </w:abstractNum>
  <w:abstractNum w:abstractNumId="5" w15:restartNumberingAfterBreak="0">
    <w:nsid w:val="258BB859"/>
    <w:multiLevelType w:val="hybridMultilevel"/>
    <w:tmpl w:val="BAD4FA0E"/>
    <w:lvl w:ilvl="0" w:tplc="813C7E1A">
      <w:start w:val="3"/>
      <w:numFmt w:val="decimal"/>
      <w:lvlText w:val="%1."/>
      <w:lvlJc w:val="left"/>
      <w:pPr>
        <w:ind w:left="720" w:hanging="360"/>
      </w:pPr>
    </w:lvl>
    <w:lvl w:ilvl="1" w:tplc="1304DFC8">
      <w:start w:val="1"/>
      <w:numFmt w:val="lowerLetter"/>
      <w:lvlText w:val="%2."/>
      <w:lvlJc w:val="left"/>
      <w:pPr>
        <w:ind w:left="1440" w:hanging="360"/>
      </w:pPr>
    </w:lvl>
    <w:lvl w:ilvl="2" w:tplc="961AE86C">
      <w:start w:val="1"/>
      <w:numFmt w:val="lowerRoman"/>
      <w:lvlText w:val="%3."/>
      <w:lvlJc w:val="right"/>
      <w:pPr>
        <w:ind w:left="2160" w:hanging="180"/>
      </w:pPr>
    </w:lvl>
    <w:lvl w:ilvl="3" w:tplc="22AEE28C">
      <w:start w:val="1"/>
      <w:numFmt w:val="decimal"/>
      <w:lvlText w:val="%4."/>
      <w:lvlJc w:val="left"/>
      <w:pPr>
        <w:ind w:left="2880" w:hanging="360"/>
      </w:pPr>
    </w:lvl>
    <w:lvl w:ilvl="4" w:tplc="DA208EB8">
      <w:start w:val="1"/>
      <w:numFmt w:val="lowerLetter"/>
      <w:lvlText w:val="%5."/>
      <w:lvlJc w:val="left"/>
      <w:pPr>
        <w:ind w:left="3600" w:hanging="360"/>
      </w:pPr>
    </w:lvl>
    <w:lvl w:ilvl="5" w:tplc="C4C421EC">
      <w:start w:val="1"/>
      <w:numFmt w:val="lowerRoman"/>
      <w:lvlText w:val="%6."/>
      <w:lvlJc w:val="right"/>
      <w:pPr>
        <w:ind w:left="4320" w:hanging="180"/>
      </w:pPr>
    </w:lvl>
    <w:lvl w:ilvl="6" w:tplc="C840C416">
      <w:start w:val="1"/>
      <w:numFmt w:val="decimal"/>
      <w:lvlText w:val="%7."/>
      <w:lvlJc w:val="left"/>
      <w:pPr>
        <w:ind w:left="5040" w:hanging="360"/>
      </w:pPr>
    </w:lvl>
    <w:lvl w:ilvl="7" w:tplc="0B02A7F0">
      <w:start w:val="1"/>
      <w:numFmt w:val="lowerLetter"/>
      <w:lvlText w:val="%8."/>
      <w:lvlJc w:val="left"/>
      <w:pPr>
        <w:ind w:left="5760" w:hanging="360"/>
      </w:pPr>
    </w:lvl>
    <w:lvl w:ilvl="8" w:tplc="44A4C25A">
      <w:start w:val="1"/>
      <w:numFmt w:val="lowerRoman"/>
      <w:lvlText w:val="%9."/>
      <w:lvlJc w:val="right"/>
      <w:pPr>
        <w:ind w:left="6480" w:hanging="180"/>
      </w:pPr>
    </w:lvl>
  </w:abstractNum>
  <w:abstractNum w:abstractNumId="6" w15:restartNumberingAfterBreak="0">
    <w:nsid w:val="2AF00480"/>
    <w:multiLevelType w:val="hybridMultilevel"/>
    <w:tmpl w:val="B91E21B8"/>
    <w:lvl w:ilvl="0" w:tplc="EA0C5AEC">
      <w:start w:val="12"/>
      <w:numFmt w:val="decimal"/>
      <w:lvlText w:val="%1."/>
      <w:lvlJc w:val="left"/>
      <w:pPr>
        <w:ind w:left="720" w:hanging="360"/>
      </w:pPr>
    </w:lvl>
    <w:lvl w:ilvl="1" w:tplc="99B8AB7A">
      <w:start w:val="1"/>
      <w:numFmt w:val="lowerLetter"/>
      <w:lvlText w:val="%2."/>
      <w:lvlJc w:val="left"/>
      <w:pPr>
        <w:ind w:left="1440" w:hanging="360"/>
      </w:pPr>
    </w:lvl>
    <w:lvl w:ilvl="2" w:tplc="DF2ACFA4">
      <w:start w:val="1"/>
      <w:numFmt w:val="lowerRoman"/>
      <w:lvlText w:val="%3."/>
      <w:lvlJc w:val="right"/>
      <w:pPr>
        <w:ind w:left="2160" w:hanging="180"/>
      </w:pPr>
    </w:lvl>
    <w:lvl w:ilvl="3" w:tplc="69846428">
      <w:start w:val="1"/>
      <w:numFmt w:val="decimal"/>
      <w:lvlText w:val="%4."/>
      <w:lvlJc w:val="left"/>
      <w:pPr>
        <w:ind w:left="2880" w:hanging="360"/>
      </w:pPr>
    </w:lvl>
    <w:lvl w:ilvl="4" w:tplc="C694CE8C">
      <w:start w:val="1"/>
      <w:numFmt w:val="lowerLetter"/>
      <w:lvlText w:val="%5."/>
      <w:lvlJc w:val="left"/>
      <w:pPr>
        <w:ind w:left="3600" w:hanging="360"/>
      </w:pPr>
    </w:lvl>
    <w:lvl w:ilvl="5" w:tplc="84DC94D2">
      <w:start w:val="1"/>
      <w:numFmt w:val="lowerRoman"/>
      <w:lvlText w:val="%6."/>
      <w:lvlJc w:val="right"/>
      <w:pPr>
        <w:ind w:left="4320" w:hanging="180"/>
      </w:pPr>
    </w:lvl>
    <w:lvl w:ilvl="6" w:tplc="A1A26558">
      <w:start w:val="1"/>
      <w:numFmt w:val="decimal"/>
      <w:lvlText w:val="%7."/>
      <w:lvlJc w:val="left"/>
      <w:pPr>
        <w:ind w:left="5040" w:hanging="360"/>
      </w:pPr>
    </w:lvl>
    <w:lvl w:ilvl="7" w:tplc="5888DAF6">
      <w:start w:val="1"/>
      <w:numFmt w:val="lowerLetter"/>
      <w:lvlText w:val="%8."/>
      <w:lvlJc w:val="left"/>
      <w:pPr>
        <w:ind w:left="5760" w:hanging="360"/>
      </w:pPr>
    </w:lvl>
    <w:lvl w:ilvl="8" w:tplc="A940720E">
      <w:start w:val="1"/>
      <w:numFmt w:val="lowerRoman"/>
      <w:lvlText w:val="%9."/>
      <w:lvlJc w:val="right"/>
      <w:pPr>
        <w:ind w:left="6480" w:hanging="180"/>
      </w:pPr>
    </w:lvl>
  </w:abstractNum>
  <w:abstractNum w:abstractNumId="7" w15:restartNumberingAfterBreak="0">
    <w:nsid w:val="2E0EF16D"/>
    <w:multiLevelType w:val="hybridMultilevel"/>
    <w:tmpl w:val="7FB824F0"/>
    <w:lvl w:ilvl="0" w:tplc="8F924AA8">
      <w:start w:val="15"/>
      <w:numFmt w:val="decimal"/>
      <w:lvlText w:val="%1."/>
      <w:lvlJc w:val="left"/>
      <w:pPr>
        <w:ind w:left="720" w:hanging="360"/>
      </w:pPr>
    </w:lvl>
    <w:lvl w:ilvl="1" w:tplc="8D2068AE">
      <w:start w:val="1"/>
      <w:numFmt w:val="lowerLetter"/>
      <w:lvlText w:val="%2."/>
      <w:lvlJc w:val="left"/>
      <w:pPr>
        <w:ind w:left="1440" w:hanging="360"/>
      </w:pPr>
    </w:lvl>
    <w:lvl w:ilvl="2" w:tplc="3A24FB08">
      <w:start w:val="1"/>
      <w:numFmt w:val="lowerRoman"/>
      <w:lvlText w:val="%3."/>
      <w:lvlJc w:val="right"/>
      <w:pPr>
        <w:ind w:left="2160" w:hanging="180"/>
      </w:pPr>
    </w:lvl>
    <w:lvl w:ilvl="3" w:tplc="0FAEF608">
      <w:start w:val="1"/>
      <w:numFmt w:val="decimal"/>
      <w:lvlText w:val="%4."/>
      <w:lvlJc w:val="left"/>
      <w:pPr>
        <w:ind w:left="2880" w:hanging="360"/>
      </w:pPr>
    </w:lvl>
    <w:lvl w:ilvl="4" w:tplc="15244BA8">
      <w:start w:val="1"/>
      <w:numFmt w:val="lowerLetter"/>
      <w:lvlText w:val="%5."/>
      <w:lvlJc w:val="left"/>
      <w:pPr>
        <w:ind w:left="3600" w:hanging="360"/>
      </w:pPr>
    </w:lvl>
    <w:lvl w:ilvl="5" w:tplc="FF08981C">
      <w:start w:val="1"/>
      <w:numFmt w:val="lowerRoman"/>
      <w:lvlText w:val="%6."/>
      <w:lvlJc w:val="right"/>
      <w:pPr>
        <w:ind w:left="4320" w:hanging="180"/>
      </w:pPr>
    </w:lvl>
    <w:lvl w:ilvl="6" w:tplc="DBCA6A66">
      <w:start w:val="1"/>
      <w:numFmt w:val="decimal"/>
      <w:lvlText w:val="%7."/>
      <w:lvlJc w:val="left"/>
      <w:pPr>
        <w:ind w:left="5040" w:hanging="360"/>
      </w:pPr>
    </w:lvl>
    <w:lvl w:ilvl="7" w:tplc="2D1ABDCA">
      <w:start w:val="1"/>
      <w:numFmt w:val="lowerLetter"/>
      <w:lvlText w:val="%8."/>
      <w:lvlJc w:val="left"/>
      <w:pPr>
        <w:ind w:left="5760" w:hanging="360"/>
      </w:pPr>
    </w:lvl>
    <w:lvl w:ilvl="8" w:tplc="5D5E754E">
      <w:start w:val="1"/>
      <w:numFmt w:val="lowerRoman"/>
      <w:lvlText w:val="%9."/>
      <w:lvlJc w:val="right"/>
      <w:pPr>
        <w:ind w:left="6480" w:hanging="180"/>
      </w:pPr>
    </w:lvl>
  </w:abstractNum>
  <w:abstractNum w:abstractNumId="8" w15:restartNumberingAfterBreak="0">
    <w:nsid w:val="320E4FDC"/>
    <w:multiLevelType w:val="hybridMultilevel"/>
    <w:tmpl w:val="649AE654"/>
    <w:lvl w:ilvl="0" w:tplc="D5282174">
      <w:start w:val="5"/>
      <w:numFmt w:val="decimal"/>
      <w:lvlText w:val="%1."/>
      <w:lvlJc w:val="left"/>
      <w:pPr>
        <w:ind w:left="720" w:hanging="360"/>
      </w:pPr>
    </w:lvl>
    <w:lvl w:ilvl="1" w:tplc="A6FA73CC">
      <w:start w:val="1"/>
      <w:numFmt w:val="lowerLetter"/>
      <w:lvlText w:val="%2."/>
      <w:lvlJc w:val="left"/>
      <w:pPr>
        <w:ind w:left="1440" w:hanging="360"/>
      </w:pPr>
    </w:lvl>
    <w:lvl w:ilvl="2" w:tplc="DCA2DDAE">
      <w:start w:val="1"/>
      <w:numFmt w:val="lowerRoman"/>
      <w:lvlText w:val="%3."/>
      <w:lvlJc w:val="right"/>
      <w:pPr>
        <w:ind w:left="2160" w:hanging="180"/>
      </w:pPr>
    </w:lvl>
    <w:lvl w:ilvl="3" w:tplc="F21487E8">
      <w:start w:val="1"/>
      <w:numFmt w:val="decimal"/>
      <w:lvlText w:val="%4."/>
      <w:lvlJc w:val="left"/>
      <w:pPr>
        <w:ind w:left="2880" w:hanging="360"/>
      </w:pPr>
    </w:lvl>
    <w:lvl w:ilvl="4" w:tplc="79486576">
      <w:start w:val="1"/>
      <w:numFmt w:val="lowerLetter"/>
      <w:lvlText w:val="%5."/>
      <w:lvlJc w:val="left"/>
      <w:pPr>
        <w:ind w:left="3600" w:hanging="360"/>
      </w:pPr>
    </w:lvl>
    <w:lvl w:ilvl="5" w:tplc="B85AE85A">
      <w:start w:val="1"/>
      <w:numFmt w:val="lowerRoman"/>
      <w:lvlText w:val="%6."/>
      <w:lvlJc w:val="right"/>
      <w:pPr>
        <w:ind w:left="4320" w:hanging="180"/>
      </w:pPr>
    </w:lvl>
    <w:lvl w:ilvl="6" w:tplc="799832E2">
      <w:start w:val="1"/>
      <w:numFmt w:val="decimal"/>
      <w:lvlText w:val="%7."/>
      <w:lvlJc w:val="left"/>
      <w:pPr>
        <w:ind w:left="5040" w:hanging="360"/>
      </w:pPr>
    </w:lvl>
    <w:lvl w:ilvl="7" w:tplc="51E66AC8">
      <w:start w:val="1"/>
      <w:numFmt w:val="lowerLetter"/>
      <w:lvlText w:val="%8."/>
      <w:lvlJc w:val="left"/>
      <w:pPr>
        <w:ind w:left="5760" w:hanging="360"/>
      </w:pPr>
    </w:lvl>
    <w:lvl w:ilvl="8" w:tplc="E68AFFC4">
      <w:start w:val="1"/>
      <w:numFmt w:val="lowerRoman"/>
      <w:lvlText w:val="%9."/>
      <w:lvlJc w:val="right"/>
      <w:pPr>
        <w:ind w:left="6480" w:hanging="180"/>
      </w:pPr>
    </w:lvl>
  </w:abstractNum>
  <w:abstractNum w:abstractNumId="9" w15:restartNumberingAfterBreak="0">
    <w:nsid w:val="34BF333C"/>
    <w:multiLevelType w:val="hybridMultilevel"/>
    <w:tmpl w:val="314A6778"/>
    <w:lvl w:ilvl="0" w:tplc="F424B044">
      <w:start w:val="8"/>
      <w:numFmt w:val="decimal"/>
      <w:lvlText w:val="%1."/>
      <w:lvlJc w:val="left"/>
      <w:pPr>
        <w:ind w:left="720" w:hanging="360"/>
      </w:pPr>
    </w:lvl>
    <w:lvl w:ilvl="1" w:tplc="9A2E71B6">
      <w:start w:val="1"/>
      <w:numFmt w:val="lowerLetter"/>
      <w:lvlText w:val="%2."/>
      <w:lvlJc w:val="left"/>
      <w:pPr>
        <w:ind w:left="1440" w:hanging="360"/>
      </w:pPr>
    </w:lvl>
    <w:lvl w:ilvl="2" w:tplc="CB26F58C">
      <w:start w:val="1"/>
      <w:numFmt w:val="lowerRoman"/>
      <w:lvlText w:val="%3."/>
      <w:lvlJc w:val="right"/>
      <w:pPr>
        <w:ind w:left="2160" w:hanging="180"/>
      </w:pPr>
    </w:lvl>
    <w:lvl w:ilvl="3" w:tplc="9ED60796">
      <w:start w:val="1"/>
      <w:numFmt w:val="decimal"/>
      <w:lvlText w:val="%4."/>
      <w:lvlJc w:val="left"/>
      <w:pPr>
        <w:ind w:left="2880" w:hanging="360"/>
      </w:pPr>
    </w:lvl>
    <w:lvl w:ilvl="4" w:tplc="45146462">
      <w:start w:val="1"/>
      <w:numFmt w:val="lowerLetter"/>
      <w:lvlText w:val="%5."/>
      <w:lvlJc w:val="left"/>
      <w:pPr>
        <w:ind w:left="3600" w:hanging="360"/>
      </w:pPr>
    </w:lvl>
    <w:lvl w:ilvl="5" w:tplc="6FBAD20A">
      <w:start w:val="1"/>
      <w:numFmt w:val="lowerRoman"/>
      <w:lvlText w:val="%6."/>
      <w:lvlJc w:val="right"/>
      <w:pPr>
        <w:ind w:left="4320" w:hanging="180"/>
      </w:pPr>
    </w:lvl>
    <w:lvl w:ilvl="6" w:tplc="41B4FCD0">
      <w:start w:val="1"/>
      <w:numFmt w:val="decimal"/>
      <w:lvlText w:val="%7."/>
      <w:lvlJc w:val="left"/>
      <w:pPr>
        <w:ind w:left="5040" w:hanging="360"/>
      </w:pPr>
    </w:lvl>
    <w:lvl w:ilvl="7" w:tplc="7B4EDA22">
      <w:start w:val="1"/>
      <w:numFmt w:val="lowerLetter"/>
      <w:lvlText w:val="%8."/>
      <w:lvlJc w:val="left"/>
      <w:pPr>
        <w:ind w:left="5760" w:hanging="360"/>
      </w:pPr>
    </w:lvl>
    <w:lvl w:ilvl="8" w:tplc="D8781966">
      <w:start w:val="1"/>
      <w:numFmt w:val="lowerRoman"/>
      <w:lvlText w:val="%9."/>
      <w:lvlJc w:val="right"/>
      <w:pPr>
        <w:ind w:left="6480" w:hanging="180"/>
      </w:pPr>
    </w:lvl>
  </w:abstractNum>
  <w:abstractNum w:abstractNumId="10" w15:restartNumberingAfterBreak="0">
    <w:nsid w:val="3C4DCDAF"/>
    <w:multiLevelType w:val="hybridMultilevel"/>
    <w:tmpl w:val="15888928"/>
    <w:lvl w:ilvl="0" w:tplc="6880864A">
      <w:start w:val="10"/>
      <w:numFmt w:val="decimal"/>
      <w:lvlText w:val="%1."/>
      <w:lvlJc w:val="left"/>
      <w:pPr>
        <w:ind w:left="720" w:hanging="360"/>
      </w:pPr>
    </w:lvl>
    <w:lvl w:ilvl="1" w:tplc="50F64A04">
      <w:start w:val="1"/>
      <w:numFmt w:val="lowerLetter"/>
      <w:lvlText w:val="%2."/>
      <w:lvlJc w:val="left"/>
      <w:pPr>
        <w:ind w:left="1440" w:hanging="360"/>
      </w:pPr>
    </w:lvl>
    <w:lvl w:ilvl="2" w:tplc="0182481E">
      <w:start w:val="1"/>
      <w:numFmt w:val="lowerRoman"/>
      <w:lvlText w:val="%3."/>
      <w:lvlJc w:val="right"/>
      <w:pPr>
        <w:ind w:left="2160" w:hanging="180"/>
      </w:pPr>
    </w:lvl>
    <w:lvl w:ilvl="3" w:tplc="31862CCE">
      <w:start w:val="1"/>
      <w:numFmt w:val="decimal"/>
      <w:lvlText w:val="%4."/>
      <w:lvlJc w:val="left"/>
      <w:pPr>
        <w:ind w:left="2880" w:hanging="360"/>
      </w:pPr>
    </w:lvl>
    <w:lvl w:ilvl="4" w:tplc="5EEABB30">
      <w:start w:val="1"/>
      <w:numFmt w:val="lowerLetter"/>
      <w:lvlText w:val="%5."/>
      <w:lvlJc w:val="left"/>
      <w:pPr>
        <w:ind w:left="3600" w:hanging="360"/>
      </w:pPr>
    </w:lvl>
    <w:lvl w:ilvl="5" w:tplc="9A66E82E">
      <w:start w:val="1"/>
      <w:numFmt w:val="lowerRoman"/>
      <w:lvlText w:val="%6."/>
      <w:lvlJc w:val="right"/>
      <w:pPr>
        <w:ind w:left="4320" w:hanging="180"/>
      </w:pPr>
    </w:lvl>
    <w:lvl w:ilvl="6" w:tplc="CC78C650">
      <w:start w:val="1"/>
      <w:numFmt w:val="decimal"/>
      <w:lvlText w:val="%7."/>
      <w:lvlJc w:val="left"/>
      <w:pPr>
        <w:ind w:left="5040" w:hanging="360"/>
      </w:pPr>
    </w:lvl>
    <w:lvl w:ilvl="7" w:tplc="973C4D6E">
      <w:start w:val="1"/>
      <w:numFmt w:val="lowerLetter"/>
      <w:lvlText w:val="%8."/>
      <w:lvlJc w:val="left"/>
      <w:pPr>
        <w:ind w:left="5760" w:hanging="360"/>
      </w:pPr>
    </w:lvl>
    <w:lvl w:ilvl="8" w:tplc="C6FA03E6">
      <w:start w:val="1"/>
      <w:numFmt w:val="lowerRoman"/>
      <w:lvlText w:val="%9."/>
      <w:lvlJc w:val="right"/>
      <w:pPr>
        <w:ind w:left="6480" w:hanging="180"/>
      </w:pPr>
    </w:lvl>
  </w:abstractNum>
  <w:abstractNum w:abstractNumId="11" w15:restartNumberingAfterBreak="0">
    <w:nsid w:val="3D54039C"/>
    <w:multiLevelType w:val="hybridMultilevel"/>
    <w:tmpl w:val="4E0233B2"/>
    <w:lvl w:ilvl="0" w:tplc="9C0AB2B2">
      <w:start w:val="6"/>
      <w:numFmt w:val="decimal"/>
      <w:lvlText w:val="%1."/>
      <w:lvlJc w:val="left"/>
      <w:pPr>
        <w:ind w:left="720" w:hanging="360"/>
      </w:pPr>
    </w:lvl>
    <w:lvl w:ilvl="1" w:tplc="C7325A16">
      <w:start w:val="1"/>
      <w:numFmt w:val="lowerLetter"/>
      <w:lvlText w:val="%2."/>
      <w:lvlJc w:val="left"/>
      <w:pPr>
        <w:ind w:left="1440" w:hanging="360"/>
      </w:pPr>
    </w:lvl>
    <w:lvl w:ilvl="2" w:tplc="9BB84E80">
      <w:start w:val="1"/>
      <w:numFmt w:val="lowerRoman"/>
      <w:lvlText w:val="%3."/>
      <w:lvlJc w:val="right"/>
      <w:pPr>
        <w:ind w:left="2160" w:hanging="180"/>
      </w:pPr>
    </w:lvl>
    <w:lvl w:ilvl="3" w:tplc="09E84568">
      <w:start w:val="1"/>
      <w:numFmt w:val="decimal"/>
      <w:lvlText w:val="%4."/>
      <w:lvlJc w:val="left"/>
      <w:pPr>
        <w:ind w:left="2880" w:hanging="360"/>
      </w:pPr>
    </w:lvl>
    <w:lvl w:ilvl="4" w:tplc="21D68D48">
      <w:start w:val="1"/>
      <w:numFmt w:val="lowerLetter"/>
      <w:lvlText w:val="%5."/>
      <w:lvlJc w:val="left"/>
      <w:pPr>
        <w:ind w:left="3600" w:hanging="360"/>
      </w:pPr>
    </w:lvl>
    <w:lvl w:ilvl="5" w:tplc="8D8A501E">
      <w:start w:val="1"/>
      <w:numFmt w:val="lowerRoman"/>
      <w:lvlText w:val="%6."/>
      <w:lvlJc w:val="right"/>
      <w:pPr>
        <w:ind w:left="4320" w:hanging="180"/>
      </w:pPr>
    </w:lvl>
    <w:lvl w:ilvl="6" w:tplc="0C6612B6">
      <w:start w:val="1"/>
      <w:numFmt w:val="decimal"/>
      <w:lvlText w:val="%7."/>
      <w:lvlJc w:val="left"/>
      <w:pPr>
        <w:ind w:left="5040" w:hanging="360"/>
      </w:pPr>
    </w:lvl>
    <w:lvl w:ilvl="7" w:tplc="3F2263B0">
      <w:start w:val="1"/>
      <w:numFmt w:val="lowerLetter"/>
      <w:lvlText w:val="%8."/>
      <w:lvlJc w:val="left"/>
      <w:pPr>
        <w:ind w:left="5760" w:hanging="360"/>
      </w:pPr>
    </w:lvl>
    <w:lvl w:ilvl="8" w:tplc="BB983C28">
      <w:start w:val="1"/>
      <w:numFmt w:val="lowerRoman"/>
      <w:lvlText w:val="%9."/>
      <w:lvlJc w:val="right"/>
      <w:pPr>
        <w:ind w:left="6480" w:hanging="180"/>
      </w:pPr>
    </w:lvl>
  </w:abstractNum>
  <w:abstractNum w:abstractNumId="12" w15:restartNumberingAfterBreak="0">
    <w:nsid w:val="421B255E"/>
    <w:multiLevelType w:val="hybridMultilevel"/>
    <w:tmpl w:val="25C42AA4"/>
    <w:lvl w:ilvl="0" w:tplc="29D8AFA8">
      <w:start w:val="1"/>
      <w:numFmt w:val="decimal"/>
      <w:lvlText w:val="%1."/>
      <w:lvlJc w:val="left"/>
      <w:pPr>
        <w:ind w:left="720" w:hanging="360"/>
      </w:pPr>
    </w:lvl>
    <w:lvl w:ilvl="1" w:tplc="35AC5038">
      <w:start w:val="1"/>
      <w:numFmt w:val="lowerLetter"/>
      <w:lvlText w:val="%2."/>
      <w:lvlJc w:val="left"/>
      <w:pPr>
        <w:ind w:left="1440" w:hanging="360"/>
      </w:pPr>
    </w:lvl>
    <w:lvl w:ilvl="2" w:tplc="F14EDE72">
      <w:start w:val="1"/>
      <w:numFmt w:val="lowerRoman"/>
      <w:lvlText w:val="%3."/>
      <w:lvlJc w:val="right"/>
      <w:pPr>
        <w:ind w:left="2160" w:hanging="180"/>
      </w:pPr>
    </w:lvl>
    <w:lvl w:ilvl="3" w:tplc="5F12AA3E">
      <w:start w:val="1"/>
      <w:numFmt w:val="decimal"/>
      <w:lvlText w:val="%4."/>
      <w:lvlJc w:val="left"/>
      <w:pPr>
        <w:ind w:left="2880" w:hanging="360"/>
      </w:pPr>
    </w:lvl>
    <w:lvl w:ilvl="4" w:tplc="94E6DA1A">
      <w:start w:val="1"/>
      <w:numFmt w:val="lowerLetter"/>
      <w:lvlText w:val="%5."/>
      <w:lvlJc w:val="left"/>
      <w:pPr>
        <w:ind w:left="3600" w:hanging="360"/>
      </w:pPr>
    </w:lvl>
    <w:lvl w:ilvl="5" w:tplc="BB5E8CA4">
      <w:start w:val="1"/>
      <w:numFmt w:val="lowerRoman"/>
      <w:lvlText w:val="%6."/>
      <w:lvlJc w:val="right"/>
      <w:pPr>
        <w:ind w:left="4320" w:hanging="180"/>
      </w:pPr>
    </w:lvl>
    <w:lvl w:ilvl="6" w:tplc="E62CBB6C">
      <w:start w:val="1"/>
      <w:numFmt w:val="decimal"/>
      <w:lvlText w:val="%7."/>
      <w:lvlJc w:val="left"/>
      <w:pPr>
        <w:ind w:left="5040" w:hanging="360"/>
      </w:pPr>
    </w:lvl>
    <w:lvl w:ilvl="7" w:tplc="C78CC4E0">
      <w:start w:val="1"/>
      <w:numFmt w:val="lowerLetter"/>
      <w:lvlText w:val="%8."/>
      <w:lvlJc w:val="left"/>
      <w:pPr>
        <w:ind w:left="5760" w:hanging="360"/>
      </w:pPr>
    </w:lvl>
    <w:lvl w:ilvl="8" w:tplc="6C380F02">
      <w:start w:val="1"/>
      <w:numFmt w:val="lowerRoman"/>
      <w:lvlText w:val="%9."/>
      <w:lvlJc w:val="right"/>
      <w:pPr>
        <w:ind w:left="6480" w:hanging="180"/>
      </w:pPr>
    </w:lvl>
  </w:abstractNum>
  <w:abstractNum w:abstractNumId="13" w15:restartNumberingAfterBreak="0">
    <w:nsid w:val="45DE00C2"/>
    <w:multiLevelType w:val="hybridMultilevel"/>
    <w:tmpl w:val="97A4D876"/>
    <w:lvl w:ilvl="0" w:tplc="CAACD180">
      <w:start w:val="1"/>
      <w:numFmt w:val="decimal"/>
      <w:lvlText w:val="%1."/>
      <w:lvlJc w:val="left"/>
      <w:pPr>
        <w:ind w:left="720" w:hanging="360"/>
      </w:pPr>
    </w:lvl>
    <w:lvl w:ilvl="1" w:tplc="C2DE6020">
      <w:start w:val="1"/>
      <w:numFmt w:val="lowerLetter"/>
      <w:lvlText w:val="%2."/>
      <w:lvlJc w:val="left"/>
      <w:pPr>
        <w:ind w:left="1440" w:hanging="360"/>
      </w:pPr>
    </w:lvl>
    <w:lvl w:ilvl="2" w:tplc="48B254F0">
      <w:start w:val="1"/>
      <w:numFmt w:val="lowerRoman"/>
      <w:lvlText w:val="%3."/>
      <w:lvlJc w:val="right"/>
      <w:pPr>
        <w:ind w:left="2160" w:hanging="180"/>
      </w:pPr>
    </w:lvl>
    <w:lvl w:ilvl="3" w:tplc="E710EAEA">
      <w:start w:val="1"/>
      <w:numFmt w:val="decimal"/>
      <w:lvlText w:val="%4."/>
      <w:lvlJc w:val="left"/>
      <w:pPr>
        <w:ind w:left="2880" w:hanging="360"/>
      </w:pPr>
    </w:lvl>
    <w:lvl w:ilvl="4" w:tplc="B94C4968">
      <w:start w:val="1"/>
      <w:numFmt w:val="lowerLetter"/>
      <w:lvlText w:val="%5."/>
      <w:lvlJc w:val="left"/>
      <w:pPr>
        <w:ind w:left="3600" w:hanging="360"/>
      </w:pPr>
    </w:lvl>
    <w:lvl w:ilvl="5" w:tplc="68B089D4">
      <w:start w:val="1"/>
      <w:numFmt w:val="lowerRoman"/>
      <w:lvlText w:val="%6."/>
      <w:lvlJc w:val="right"/>
      <w:pPr>
        <w:ind w:left="4320" w:hanging="180"/>
      </w:pPr>
    </w:lvl>
    <w:lvl w:ilvl="6" w:tplc="2B223A4C">
      <w:start w:val="1"/>
      <w:numFmt w:val="decimal"/>
      <w:lvlText w:val="%7."/>
      <w:lvlJc w:val="left"/>
      <w:pPr>
        <w:ind w:left="5040" w:hanging="360"/>
      </w:pPr>
    </w:lvl>
    <w:lvl w:ilvl="7" w:tplc="EB06CBB8">
      <w:start w:val="1"/>
      <w:numFmt w:val="lowerLetter"/>
      <w:lvlText w:val="%8."/>
      <w:lvlJc w:val="left"/>
      <w:pPr>
        <w:ind w:left="5760" w:hanging="360"/>
      </w:pPr>
    </w:lvl>
    <w:lvl w:ilvl="8" w:tplc="0B4EFD3E">
      <w:start w:val="1"/>
      <w:numFmt w:val="lowerRoman"/>
      <w:lvlText w:val="%9."/>
      <w:lvlJc w:val="right"/>
      <w:pPr>
        <w:ind w:left="6480" w:hanging="180"/>
      </w:pPr>
    </w:lvl>
  </w:abstractNum>
  <w:abstractNum w:abstractNumId="14" w15:restartNumberingAfterBreak="0">
    <w:nsid w:val="481426CE"/>
    <w:multiLevelType w:val="hybridMultilevel"/>
    <w:tmpl w:val="F6E65F30"/>
    <w:lvl w:ilvl="0" w:tplc="1264E2C8">
      <w:start w:val="1"/>
      <w:numFmt w:val="decimal"/>
      <w:lvlText w:val="%1."/>
      <w:lvlJc w:val="left"/>
      <w:pPr>
        <w:ind w:left="720" w:hanging="360"/>
      </w:pPr>
      <w:rPr>
        <w:b/>
        <w:bCs/>
      </w:rPr>
    </w:lvl>
    <w:lvl w:ilvl="1" w:tplc="AFC00688">
      <w:start w:val="1"/>
      <w:numFmt w:val="lowerLetter"/>
      <w:lvlText w:val="%2."/>
      <w:lvlJc w:val="left"/>
      <w:pPr>
        <w:ind w:left="1440" w:hanging="360"/>
      </w:pPr>
    </w:lvl>
    <w:lvl w:ilvl="2" w:tplc="01709E54">
      <w:start w:val="1"/>
      <w:numFmt w:val="lowerRoman"/>
      <w:lvlText w:val="%3."/>
      <w:lvlJc w:val="right"/>
      <w:pPr>
        <w:ind w:left="2160" w:hanging="180"/>
      </w:pPr>
    </w:lvl>
    <w:lvl w:ilvl="3" w:tplc="92F6727C">
      <w:start w:val="1"/>
      <w:numFmt w:val="decimal"/>
      <w:lvlText w:val="%4."/>
      <w:lvlJc w:val="left"/>
      <w:pPr>
        <w:ind w:left="2880" w:hanging="360"/>
      </w:pPr>
    </w:lvl>
    <w:lvl w:ilvl="4" w:tplc="8B92E3D2">
      <w:start w:val="1"/>
      <w:numFmt w:val="lowerLetter"/>
      <w:lvlText w:val="%5."/>
      <w:lvlJc w:val="left"/>
      <w:pPr>
        <w:ind w:left="3600" w:hanging="360"/>
      </w:pPr>
    </w:lvl>
    <w:lvl w:ilvl="5" w:tplc="A45C0B36">
      <w:start w:val="1"/>
      <w:numFmt w:val="lowerRoman"/>
      <w:lvlText w:val="%6."/>
      <w:lvlJc w:val="right"/>
      <w:pPr>
        <w:ind w:left="4320" w:hanging="180"/>
      </w:pPr>
    </w:lvl>
    <w:lvl w:ilvl="6" w:tplc="7682FC9A">
      <w:start w:val="1"/>
      <w:numFmt w:val="decimal"/>
      <w:lvlText w:val="%7."/>
      <w:lvlJc w:val="left"/>
      <w:pPr>
        <w:ind w:left="5040" w:hanging="360"/>
      </w:pPr>
    </w:lvl>
    <w:lvl w:ilvl="7" w:tplc="43CE8A6A">
      <w:start w:val="1"/>
      <w:numFmt w:val="lowerLetter"/>
      <w:lvlText w:val="%8."/>
      <w:lvlJc w:val="left"/>
      <w:pPr>
        <w:ind w:left="5760" w:hanging="360"/>
      </w:pPr>
    </w:lvl>
    <w:lvl w:ilvl="8" w:tplc="7786B67A">
      <w:start w:val="1"/>
      <w:numFmt w:val="lowerRoman"/>
      <w:lvlText w:val="%9."/>
      <w:lvlJc w:val="right"/>
      <w:pPr>
        <w:ind w:left="6480" w:hanging="180"/>
      </w:pPr>
    </w:lvl>
  </w:abstractNum>
  <w:abstractNum w:abstractNumId="15" w15:restartNumberingAfterBreak="0">
    <w:nsid w:val="4E474BD3"/>
    <w:multiLevelType w:val="hybridMultilevel"/>
    <w:tmpl w:val="1972A9EC"/>
    <w:lvl w:ilvl="0" w:tplc="61B86032">
      <w:start w:val="23"/>
      <w:numFmt w:val="decimal"/>
      <w:lvlText w:val="%1."/>
      <w:lvlJc w:val="left"/>
      <w:pPr>
        <w:ind w:left="720" w:hanging="360"/>
      </w:pPr>
    </w:lvl>
    <w:lvl w:ilvl="1" w:tplc="C1F2E4AC">
      <w:start w:val="1"/>
      <w:numFmt w:val="lowerLetter"/>
      <w:lvlText w:val="%2."/>
      <w:lvlJc w:val="left"/>
      <w:pPr>
        <w:ind w:left="1440" w:hanging="360"/>
      </w:pPr>
    </w:lvl>
    <w:lvl w:ilvl="2" w:tplc="2E46B53C">
      <w:start w:val="1"/>
      <w:numFmt w:val="lowerRoman"/>
      <w:lvlText w:val="%3."/>
      <w:lvlJc w:val="right"/>
      <w:pPr>
        <w:ind w:left="2160" w:hanging="180"/>
      </w:pPr>
    </w:lvl>
    <w:lvl w:ilvl="3" w:tplc="304C4D60">
      <w:start w:val="1"/>
      <w:numFmt w:val="decimal"/>
      <w:lvlText w:val="%4."/>
      <w:lvlJc w:val="left"/>
      <w:pPr>
        <w:ind w:left="2880" w:hanging="360"/>
      </w:pPr>
    </w:lvl>
    <w:lvl w:ilvl="4" w:tplc="B6487A5E">
      <w:start w:val="1"/>
      <w:numFmt w:val="lowerLetter"/>
      <w:lvlText w:val="%5."/>
      <w:lvlJc w:val="left"/>
      <w:pPr>
        <w:ind w:left="3600" w:hanging="360"/>
      </w:pPr>
    </w:lvl>
    <w:lvl w:ilvl="5" w:tplc="D52440B4">
      <w:start w:val="1"/>
      <w:numFmt w:val="lowerRoman"/>
      <w:lvlText w:val="%6."/>
      <w:lvlJc w:val="right"/>
      <w:pPr>
        <w:ind w:left="4320" w:hanging="180"/>
      </w:pPr>
    </w:lvl>
    <w:lvl w:ilvl="6" w:tplc="B0F2C4F4">
      <w:start w:val="1"/>
      <w:numFmt w:val="decimal"/>
      <w:lvlText w:val="%7."/>
      <w:lvlJc w:val="left"/>
      <w:pPr>
        <w:ind w:left="5040" w:hanging="360"/>
      </w:pPr>
    </w:lvl>
    <w:lvl w:ilvl="7" w:tplc="71E84856">
      <w:start w:val="1"/>
      <w:numFmt w:val="lowerLetter"/>
      <w:lvlText w:val="%8."/>
      <w:lvlJc w:val="left"/>
      <w:pPr>
        <w:ind w:left="5760" w:hanging="360"/>
      </w:pPr>
    </w:lvl>
    <w:lvl w:ilvl="8" w:tplc="74C05BCA">
      <w:start w:val="1"/>
      <w:numFmt w:val="lowerRoman"/>
      <w:lvlText w:val="%9."/>
      <w:lvlJc w:val="right"/>
      <w:pPr>
        <w:ind w:left="6480" w:hanging="180"/>
      </w:pPr>
    </w:lvl>
  </w:abstractNum>
  <w:abstractNum w:abstractNumId="16" w15:restartNumberingAfterBreak="0">
    <w:nsid w:val="508BFD4B"/>
    <w:multiLevelType w:val="hybridMultilevel"/>
    <w:tmpl w:val="392E1CA2"/>
    <w:lvl w:ilvl="0" w:tplc="ECD2B70A">
      <w:start w:val="25"/>
      <w:numFmt w:val="decimal"/>
      <w:lvlText w:val="%1."/>
      <w:lvlJc w:val="left"/>
      <w:pPr>
        <w:ind w:left="720" w:hanging="360"/>
      </w:pPr>
    </w:lvl>
    <w:lvl w:ilvl="1" w:tplc="771A898C">
      <w:start w:val="1"/>
      <w:numFmt w:val="lowerLetter"/>
      <w:lvlText w:val="%2."/>
      <w:lvlJc w:val="left"/>
      <w:pPr>
        <w:ind w:left="1440" w:hanging="360"/>
      </w:pPr>
    </w:lvl>
    <w:lvl w:ilvl="2" w:tplc="3CFAB994">
      <w:start w:val="1"/>
      <w:numFmt w:val="lowerRoman"/>
      <w:lvlText w:val="%3."/>
      <w:lvlJc w:val="right"/>
      <w:pPr>
        <w:ind w:left="2160" w:hanging="180"/>
      </w:pPr>
    </w:lvl>
    <w:lvl w:ilvl="3" w:tplc="EE1656B8">
      <w:start w:val="1"/>
      <w:numFmt w:val="decimal"/>
      <w:lvlText w:val="%4."/>
      <w:lvlJc w:val="left"/>
      <w:pPr>
        <w:ind w:left="2880" w:hanging="360"/>
      </w:pPr>
    </w:lvl>
    <w:lvl w:ilvl="4" w:tplc="6CC40670">
      <w:start w:val="1"/>
      <w:numFmt w:val="lowerLetter"/>
      <w:lvlText w:val="%5."/>
      <w:lvlJc w:val="left"/>
      <w:pPr>
        <w:ind w:left="3600" w:hanging="360"/>
      </w:pPr>
    </w:lvl>
    <w:lvl w:ilvl="5" w:tplc="7B165618">
      <w:start w:val="1"/>
      <w:numFmt w:val="lowerRoman"/>
      <w:lvlText w:val="%6."/>
      <w:lvlJc w:val="right"/>
      <w:pPr>
        <w:ind w:left="4320" w:hanging="180"/>
      </w:pPr>
    </w:lvl>
    <w:lvl w:ilvl="6" w:tplc="619E888C">
      <w:start w:val="1"/>
      <w:numFmt w:val="decimal"/>
      <w:lvlText w:val="%7."/>
      <w:lvlJc w:val="left"/>
      <w:pPr>
        <w:ind w:left="5040" w:hanging="360"/>
      </w:pPr>
    </w:lvl>
    <w:lvl w:ilvl="7" w:tplc="E162E9E4">
      <w:start w:val="1"/>
      <w:numFmt w:val="lowerLetter"/>
      <w:lvlText w:val="%8."/>
      <w:lvlJc w:val="left"/>
      <w:pPr>
        <w:ind w:left="5760" w:hanging="360"/>
      </w:pPr>
    </w:lvl>
    <w:lvl w:ilvl="8" w:tplc="72140B9C">
      <w:start w:val="1"/>
      <w:numFmt w:val="lowerRoman"/>
      <w:lvlText w:val="%9."/>
      <w:lvlJc w:val="right"/>
      <w:pPr>
        <w:ind w:left="6480" w:hanging="180"/>
      </w:pPr>
    </w:lvl>
  </w:abstractNum>
  <w:abstractNum w:abstractNumId="17" w15:restartNumberingAfterBreak="0">
    <w:nsid w:val="57978BE9"/>
    <w:multiLevelType w:val="hybridMultilevel"/>
    <w:tmpl w:val="24EA8C0E"/>
    <w:lvl w:ilvl="0" w:tplc="6082B222">
      <w:start w:val="14"/>
      <w:numFmt w:val="decimal"/>
      <w:lvlText w:val="%1."/>
      <w:lvlJc w:val="left"/>
      <w:pPr>
        <w:ind w:left="720" w:hanging="360"/>
      </w:pPr>
    </w:lvl>
    <w:lvl w:ilvl="1" w:tplc="683650BE">
      <w:start w:val="1"/>
      <w:numFmt w:val="lowerLetter"/>
      <w:lvlText w:val="%2."/>
      <w:lvlJc w:val="left"/>
      <w:pPr>
        <w:ind w:left="1440" w:hanging="360"/>
      </w:pPr>
    </w:lvl>
    <w:lvl w:ilvl="2" w:tplc="190AF680">
      <w:start w:val="1"/>
      <w:numFmt w:val="lowerRoman"/>
      <w:lvlText w:val="%3."/>
      <w:lvlJc w:val="right"/>
      <w:pPr>
        <w:ind w:left="2160" w:hanging="180"/>
      </w:pPr>
    </w:lvl>
    <w:lvl w:ilvl="3" w:tplc="1AB019BA">
      <w:start w:val="1"/>
      <w:numFmt w:val="decimal"/>
      <w:lvlText w:val="%4."/>
      <w:lvlJc w:val="left"/>
      <w:pPr>
        <w:ind w:left="2880" w:hanging="360"/>
      </w:pPr>
    </w:lvl>
    <w:lvl w:ilvl="4" w:tplc="46E89470">
      <w:start w:val="1"/>
      <w:numFmt w:val="lowerLetter"/>
      <w:lvlText w:val="%5."/>
      <w:lvlJc w:val="left"/>
      <w:pPr>
        <w:ind w:left="3600" w:hanging="360"/>
      </w:pPr>
    </w:lvl>
    <w:lvl w:ilvl="5" w:tplc="FC4C9388">
      <w:start w:val="1"/>
      <w:numFmt w:val="lowerRoman"/>
      <w:lvlText w:val="%6."/>
      <w:lvlJc w:val="right"/>
      <w:pPr>
        <w:ind w:left="4320" w:hanging="180"/>
      </w:pPr>
    </w:lvl>
    <w:lvl w:ilvl="6" w:tplc="356CE498">
      <w:start w:val="1"/>
      <w:numFmt w:val="decimal"/>
      <w:lvlText w:val="%7."/>
      <w:lvlJc w:val="left"/>
      <w:pPr>
        <w:ind w:left="5040" w:hanging="360"/>
      </w:pPr>
    </w:lvl>
    <w:lvl w:ilvl="7" w:tplc="3FE220F0">
      <w:start w:val="1"/>
      <w:numFmt w:val="lowerLetter"/>
      <w:lvlText w:val="%8."/>
      <w:lvlJc w:val="left"/>
      <w:pPr>
        <w:ind w:left="5760" w:hanging="360"/>
      </w:pPr>
    </w:lvl>
    <w:lvl w:ilvl="8" w:tplc="EB1887FC">
      <w:start w:val="1"/>
      <w:numFmt w:val="lowerRoman"/>
      <w:lvlText w:val="%9."/>
      <w:lvlJc w:val="right"/>
      <w:pPr>
        <w:ind w:left="6480" w:hanging="180"/>
      </w:pPr>
    </w:lvl>
  </w:abstractNum>
  <w:abstractNum w:abstractNumId="18" w15:restartNumberingAfterBreak="0">
    <w:nsid w:val="5B1D8F7D"/>
    <w:multiLevelType w:val="hybridMultilevel"/>
    <w:tmpl w:val="1A0A52C0"/>
    <w:lvl w:ilvl="0" w:tplc="12E0986E">
      <w:start w:val="21"/>
      <w:numFmt w:val="decimal"/>
      <w:lvlText w:val="%1."/>
      <w:lvlJc w:val="left"/>
      <w:pPr>
        <w:ind w:left="720" w:hanging="360"/>
      </w:pPr>
    </w:lvl>
    <w:lvl w:ilvl="1" w:tplc="31527E66">
      <w:start w:val="1"/>
      <w:numFmt w:val="lowerLetter"/>
      <w:lvlText w:val="%2."/>
      <w:lvlJc w:val="left"/>
      <w:pPr>
        <w:ind w:left="1440" w:hanging="360"/>
      </w:pPr>
    </w:lvl>
    <w:lvl w:ilvl="2" w:tplc="8DB61312">
      <w:start w:val="1"/>
      <w:numFmt w:val="lowerRoman"/>
      <w:lvlText w:val="%3."/>
      <w:lvlJc w:val="right"/>
      <w:pPr>
        <w:ind w:left="2160" w:hanging="180"/>
      </w:pPr>
    </w:lvl>
    <w:lvl w:ilvl="3" w:tplc="DDAE087A">
      <w:start w:val="1"/>
      <w:numFmt w:val="decimal"/>
      <w:lvlText w:val="%4."/>
      <w:lvlJc w:val="left"/>
      <w:pPr>
        <w:ind w:left="2880" w:hanging="360"/>
      </w:pPr>
    </w:lvl>
    <w:lvl w:ilvl="4" w:tplc="6D68BD38">
      <w:start w:val="1"/>
      <w:numFmt w:val="lowerLetter"/>
      <w:lvlText w:val="%5."/>
      <w:lvlJc w:val="left"/>
      <w:pPr>
        <w:ind w:left="3600" w:hanging="360"/>
      </w:pPr>
    </w:lvl>
    <w:lvl w:ilvl="5" w:tplc="96BE7C86">
      <w:start w:val="1"/>
      <w:numFmt w:val="lowerRoman"/>
      <w:lvlText w:val="%6."/>
      <w:lvlJc w:val="right"/>
      <w:pPr>
        <w:ind w:left="4320" w:hanging="180"/>
      </w:pPr>
    </w:lvl>
    <w:lvl w:ilvl="6" w:tplc="7E424486">
      <w:start w:val="1"/>
      <w:numFmt w:val="decimal"/>
      <w:lvlText w:val="%7."/>
      <w:lvlJc w:val="left"/>
      <w:pPr>
        <w:ind w:left="5040" w:hanging="360"/>
      </w:pPr>
    </w:lvl>
    <w:lvl w:ilvl="7" w:tplc="43BE3172">
      <w:start w:val="1"/>
      <w:numFmt w:val="lowerLetter"/>
      <w:lvlText w:val="%8."/>
      <w:lvlJc w:val="left"/>
      <w:pPr>
        <w:ind w:left="5760" w:hanging="360"/>
      </w:pPr>
    </w:lvl>
    <w:lvl w:ilvl="8" w:tplc="675A498C">
      <w:start w:val="1"/>
      <w:numFmt w:val="lowerRoman"/>
      <w:lvlText w:val="%9."/>
      <w:lvlJc w:val="right"/>
      <w:pPr>
        <w:ind w:left="6480" w:hanging="180"/>
      </w:pPr>
    </w:lvl>
  </w:abstractNum>
  <w:abstractNum w:abstractNumId="19" w15:restartNumberingAfterBreak="0">
    <w:nsid w:val="5B288C89"/>
    <w:multiLevelType w:val="hybridMultilevel"/>
    <w:tmpl w:val="DE340672"/>
    <w:lvl w:ilvl="0" w:tplc="9CB0A0E2">
      <w:start w:val="9"/>
      <w:numFmt w:val="decimal"/>
      <w:lvlText w:val="%1."/>
      <w:lvlJc w:val="left"/>
      <w:pPr>
        <w:ind w:left="720" w:hanging="360"/>
      </w:pPr>
    </w:lvl>
    <w:lvl w:ilvl="1" w:tplc="AAFAE790">
      <w:start w:val="1"/>
      <w:numFmt w:val="lowerLetter"/>
      <w:lvlText w:val="%2."/>
      <w:lvlJc w:val="left"/>
      <w:pPr>
        <w:ind w:left="1440" w:hanging="360"/>
      </w:pPr>
    </w:lvl>
    <w:lvl w:ilvl="2" w:tplc="25F8E53A">
      <w:start w:val="1"/>
      <w:numFmt w:val="lowerRoman"/>
      <w:lvlText w:val="%3."/>
      <w:lvlJc w:val="right"/>
      <w:pPr>
        <w:ind w:left="2160" w:hanging="180"/>
      </w:pPr>
    </w:lvl>
    <w:lvl w:ilvl="3" w:tplc="81843E18">
      <w:start w:val="1"/>
      <w:numFmt w:val="decimal"/>
      <w:lvlText w:val="%4."/>
      <w:lvlJc w:val="left"/>
      <w:pPr>
        <w:ind w:left="2880" w:hanging="360"/>
      </w:pPr>
    </w:lvl>
    <w:lvl w:ilvl="4" w:tplc="B0147B14">
      <w:start w:val="1"/>
      <w:numFmt w:val="lowerLetter"/>
      <w:lvlText w:val="%5."/>
      <w:lvlJc w:val="left"/>
      <w:pPr>
        <w:ind w:left="3600" w:hanging="360"/>
      </w:pPr>
    </w:lvl>
    <w:lvl w:ilvl="5" w:tplc="2DE4F864">
      <w:start w:val="1"/>
      <w:numFmt w:val="lowerRoman"/>
      <w:lvlText w:val="%6."/>
      <w:lvlJc w:val="right"/>
      <w:pPr>
        <w:ind w:left="4320" w:hanging="180"/>
      </w:pPr>
    </w:lvl>
    <w:lvl w:ilvl="6" w:tplc="A99C7984">
      <w:start w:val="1"/>
      <w:numFmt w:val="decimal"/>
      <w:lvlText w:val="%7."/>
      <w:lvlJc w:val="left"/>
      <w:pPr>
        <w:ind w:left="5040" w:hanging="360"/>
      </w:pPr>
    </w:lvl>
    <w:lvl w:ilvl="7" w:tplc="481E1ABC">
      <w:start w:val="1"/>
      <w:numFmt w:val="lowerLetter"/>
      <w:lvlText w:val="%8."/>
      <w:lvlJc w:val="left"/>
      <w:pPr>
        <w:ind w:left="5760" w:hanging="360"/>
      </w:pPr>
    </w:lvl>
    <w:lvl w:ilvl="8" w:tplc="E4AADE86">
      <w:start w:val="1"/>
      <w:numFmt w:val="lowerRoman"/>
      <w:lvlText w:val="%9."/>
      <w:lvlJc w:val="right"/>
      <w:pPr>
        <w:ind w:left="6480" w:hanging="180"/>
      </w:pPr>
    </w:lvl>
  </w:abstractNum>
  <w:abstractNum w:abstractNumId="20" w15:restartNumberingAfterBreak="0">
    <w:nsid w:val="5C465CD6"/>
    <w:multiLevelType w:val="hybridMultilevel"/>
    <w:tmpl w:val="5B925D36"/>
    <w:lvl w:ilvl="0" w:tplc="5EFAFEC0">
      <w:start w:val="1"/>
      <w:numFmt w:val="bullet"/>
      <w:lvlText w:val=""/>
      <w:lvlJc w:val="left"/>
      <w:pPr>
        <w:ind w:left="720" w:hanging="360"/>
      </w:pPr>
      <w:rPr>
        <w:rFonts w:ascii="Symbol" w:hAnsi="Symbol" w:hint="default"/>
      </w:rPr>
    </w:lvl>
    <w:lvl w:ilvl="1" w:tplc="99C8F79E">
      <w:start w:val="1"/>
      <w:numFmt w:val="bullet"/>
      <w:lvlText w:val="o"/>
      <w:lvlJc w:val="left"/>
      <w:pPr>
        <w:ind w:left="1440" w:hanging="360"/>
      </w:pPr>
      <w:rPr>
        <w:rFonts w:ascii="Courier New" w:hAnsi="Courier New" w:hint="default"/>
      </w:rPr>
    </w:lvl>
    <w:lvl w:ilvl="2" w:tplc="078A9CBA">
      <w:start w:val="1"/>
      <w:numFmt w:val="bullet"/>
      <w:lvlText w:val=""/>
      <w:lvlJc w:val="left"/>
      <w:pPr>
        <w:ind w:left="2160" w:hanging="360"/>
      </w:pPr>
      <w:rPr>
        <w:rFonts w:ascii="Wingdings" w:hAnsi="Wingdings" w:hint="default"/>
      </w:rPr>
    </w:lvl>
    <w:lvl w:ilvl="3" w:tplc="F7FAFB3E">
      <w:start w:val="1"/>
      <w:numFmt w:val="bullet"/>
      <w:lvlText w:val=""/>
      <w:lvlJc w:val="left"/>
      <w:pPr>
        <w:ind w:left="2880" w:hanging="360"/>
      </w:pPr>
      <w:rPr>
        <w:rFonts w:ascii="Symbol" w:hAnsi="Symbol" w:hint="default"/>
      </w:rPr>
    </w:lvl>
    <w:lvl w:ilvl="4" w:tplc="2506BD7E">
      <w:start w:val="1"/>
      <w:numFmt w:val="bullet"/>
      <w:lvlText w:val="o"/>
      <w:lvlJc w:val="left"/>
      <w:pPr>
        <w:ind w:left="3600" w:hanging="360"/>
      </w:pPr>
      <w:rPr>
        <w:rFonts w:ascii="Courier New" w:hAnsi="Courier New" w:hint="default"/>
      </w:rPr>
    </w:lvl>
    <w:lvl w:ilvl="5" w:tplc="20888B6C">
      <w:start w:val="1"/>
      <w:numFmt w:val="bullet"/>
      <w:lvlText w:val=""/>
      <w:lvlJc w:val="left"/>
      <w:pPr>
        <w:ind w:left="4320" w:hanging="360"/>
      </w:pPr>
      <w:rPr>
        <w:rFonts w:ascii="Wingdings" w:hAnsi="Wingdings" w:hint="default"/>
      </w:rPr>
    </w:lvl>
    <w:lvl w:ilvl="6" w:tplc="3216CE78">
      <w:start w:val="1"/>
      <w:numFmt w:val="bullet"/>
      <w:lvlText w:val=""/>
      <w:lvlJc w:val="left"/>
      <w:pPr>
        <w:ind w:left="5040" w:hanging="360"/>
      </w:pPr>
      <w:rPr>
        <w:rFonts w:ascii="Symbol" w:hAnsi="Symbol" w:hint="default"/>
      </w:rPr>
    </w:lvl>
    <w:lvl w:ilvl="7" w:tplc="499A1BD4">
      <w:start w:val="1"/>
      <w:numFmt w:val="bullet"/>
      <w:lvlText w:val="o"/>
      <w:lvlJc w:val="left"/>
      <w:pPr>
        <w:ind w:left="5760" w:hanging="360"/>
      </w:pPr>
      <w:rPr>
        <w:rFonts w:ascii="Courier New" w:hAnsi="Courier New" w:hint="default"/>
      </w:rPr>
    </w:lvl>
    <w:lvl w:ilvl="8" w:tplc="DE609174">
      <w:start w:val="1"/>
      <w:numFmt w:val="bullet"/>
      <w:lvlText w:val=""/>
      <w:lvlJc w:val="left"/>
      <w:pPr>
        <w:ind w:left="6480" w:hanging="360"/>
      </w:pPr>
      <w:rPr>
        <w:rFonts w:ascii="Wingdings" w:hAnsi="Wingdings" w:hint="default"/>
      </w:rPr>
    </w:lvl>
  </w:abstractNum>
  <w:abstractNum w:abstractNumId="21" w15:restartNumberingAfterBreak="0">
    <w:nsid w:val="5FBC9F44"/>
    <w:multiLevelType w:val="hybridMultilevel"/>
    <w:tmpl w:val="B6428CC2"/>
    <w:lvl w:ilvl="0" w:tplc="764241E4">
      <w:start w:val="11"/>
      <w:numFmt w:val="decimal"/>
      <w:lvlText w:val="%1."/>
      <w:lvlJc w:val="left"/>
      <w:pPr>
        <w:ind w:left="720" w:hanging="360"/>
      </w:pPr>
    </w:lvl>
    <w:lvl w:ilvl="1" w:tplc="27D8E354">
      <w:start w:val="1"/>
      <w:numFmt w:val="lowerLetter"/>
      <w:lvlText w:val="%2."/>
      <w:lvlJc w:val="left"/>
      <w:pPr>
        <w:ind w:left="1440" w:hanging="360"/>
      </w:pPr>
    </w:lvl>
    <w:lvl w:ilvl="2" w:tplc="B4466042">
      <w:start w:val="1"/>
      <w:numFmt w:val="lowerRoman"/>
      <w:lvlText w:val="%3."/>
      <w:lvlJc w:val="right"/>
      <w:pPr>
        <w:ind w:left="2160" w:hanging="180"/>
      </w:pPr>
    </w:lvl>
    <w:lvl w:ilvl="3" w:tplc="2062CF66">
      <w:start w:val="1"/>
      <w:numFmt w:val="decimal"/>
      <w:lvlText w:val="%4."/>
      <w:lvlJc w:val="left"/>
      <w:pPr>
        <w:ind w:left="2880" w:hanging="360"/>
      </w:pPr>
    </w:lvl>
    <w:lvl w:ilvl="4" w:tplc="27240C8E">
      <w:start w:val="1"/>
      <w:numFmt w:val="lowerLetter"/>
      <w:lvlText w:val="%5."/>
      <w:lvlJc w:val="left"/>
      <w:pPr>
        <w:ind w:left="3600" w:hanging="360"/>
      </w:pPr>
    </w:lvl>
    <w:lvl w:ilvl="5" w:tplc="1AF6A284">
      <w:start w:val="1"/>
      <w:numFmt w:val="lowerRoman"/>
      <w:lvlText w:val="%6."/>
      <w:lvlJc w:val="right"/>
      <w:pPr>
        <w:ind w:left="4320" w:hanging="180"/>
      </w:pPr>
    </w:lvl>
    <w:lvl w:ilvl="6" w:tplc="1C9AA1CA">
      <w:start w:val="1"/>
      <w:numFmt w:val="decimal"/>
      <w:lvlText w:val="%7."/>
      <w:lvlJc w:val="left"/>
      <w:pPr>
        <w:ind w:left="5040" w:hanging="360"/>
      </w:pPr>
    </w:lvl>
    <w:lvl w:ilvl="7" w:tplc="4E7AEDC8">
      <w:start w:val="1"/>
      <w:numFmt w:val="lowerLetter"/>
      <w:lvlText w:val="%8."/>
      <w:lvlJc w:val="left"/>
      <w:pPr>
        <w:ind w:left="5760" w:hanging="360"/>
      </w:pPr>
    </w:lvl>
    <w:lvl w:ilvl="8" w:tplc="9EF82B78">
      <w:start w:val="1"/>
      <w:numFmt w:val="lowerRoman"/>
      <w:lvlText w:val="%9."/>
      <w:lvlJc w:val="right"/>
      <w:pPr>
        <w:ind w:left="6480" w:hanging="180"/>
      </w:pPr>
    </w:lvl>
  </w:abstractNum>
  <w:abstractNum w:abstractNumId="22" w15:restartNumberingAfterBreak="0">
    <w:nsid w:val="642F25A6"/>
    <w:multiLevelType w:val="hybridMultilevel"/>
    <w:tmpl w:val="0E147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36030"/>
    <w:multiLevelType w:val="hybridMultilevel"/>
    <w:tmpl w:val="0C3CA5EA"/>
    <w:lvl w:ilvl="0" w:tplc="73B8FCA6">
      <w:start w:val="24"/>
      <w:numFmt w:val="decimal"/>
      <w:lvlText w:val="%1."/>
      <w:lvlJc w:val="left"/>
      <w:pPr>
        <w:ind w:left="720" w:hanging="360"/>
      </w:pPr>
    </w:lvl>
    <w:lvl w:ilvl="1" w:tplc="1182FA4E">
      <w:start w:val="1"/>
      <w:numFmt w:val="lowerLetter"/>
      <w:lvlText w:val="%2."/>
      <w:lvlJc w:val="left"/>
      <w:pPr>
        <w:ind w:left="1440" w:hanging="360"/>
      </w:pPr>
    </w:lvl>
    <w:lvl w:ilvl="2" w:tplc="038C7898">
      <w:start w:val="1"/>
      <w:numFmt w:val="lowerRoman"/>
      <w:lvlText w:val="%3."/>
      <w:lvlJc w:val="right"/>
      <w:pPr>
        <w:ind w:left="2160" w:hanging="180"/>
      </w:pPr>
    </w:lvl>
    <w:lvl w:ilvl="3" w:tplc="DC4E547A">
      <w:start w:val="1"/>
      <w:numFmt w:val="decimal"/>
      <w:lvlText w:val="%4."/>
      <w:lvlJc w:val="left"/>
      <w:pPr>
        <w:ind w:left="2880" w:hanging="360"/>
      </w:pPr>
    </w:lvl>
    <w:lvl w:ilvl="4" w:tplc="4FD2B24C">
      <w:start w:val="1"/>
      <w:numFmt w:val="lowerLetter"/>
      <w:lvlText w:val="%5."/>
      <w:lvlJc w:val="left"/>
      <w:pPr>
        <w:ind w:left="3600" w:hanging="360"/>
      </w:pPr>
    </w:lvl>
    <w:lvl w:ilvl="5" w:tplc="8578C3FA">
      <w:start w:val="1"/>
      <w:numFmt w:val="lowerRoman"/>
      <w:lvlText w:val="%6."/>
      <w:lvlJc w:val="right"/>
      <w:pPr>
        <w:ind w:left="4320" w:hanging="180"/>
      </w:pPr>
    </w:lvl>
    <w:lvl w:ilvl="6" w:tplc="05B40C1E">
      <w:start w:val="1"/>
      <w:numFmt w:val="decimal"/>
      <w:lvlText w:val="%7."/>
      <w:lvlJc w:val="left"/>
      <w:pPr>
        <w:ind w:left="5040" w:hanging="360"/>
      </w:pPr>
    </w:lvl>
    <w:lvl w:ilvl="7" w:tplc="19FC488A">
      <w:start w:val="1"/>
      <w:numFmt w:val="lowerLetter"/>
      <w:lvlText w:val="%8."/>
      <w:lvlJc w:val="left"/>
      <w:pPr>
        <w:ind w:left="5760" w:hanging="360"/>
      </w:pPr>
    </w:lvl>
    <w:lvl w:ilvl="8" w:tplc="6C927682">
      <w:start w:val="1"/>
      <w:numFmt w:val="lowerRoman"/>
      <w:lvlText w:val="%9."/>
      <w:lvlJc w:val="right"/>
      <w:pPr>
        <w:ind w:left="6480" w:hanging="180"/>
      </w:pPr>
    </w:lvl>
  </w:abstractNum>
  <w:abstractNum w:abstractNumId="24" w15:restartNumberingAfterBreak="0">
    <w:nsid w:val="75B6A555"/>
    <w:multiLevelType w:val="hybridMultilevel"/>
    <w:tmpl w:val="90848184"/>
    <w:lvl w:ilvl="0" w:tplc="2534C396">
      <w:start w:val="2"/>
      <w:numFmt w:val="decimal"/>
      <w:lvlText w:val="%1."/>
      <w:lvlJc w:val="left"/>
      <w:pPr>
        <w:ind w:left="720" w:hanging="360"/>
      </w:pPr>
    </w:lvl>
    <w:lvl w:ilvl="1" w:tplc="E6026C6A">
      <w:start w:val="1"/>
      <w:numFmt w:val="lowerLetter"/>
      <w:lvlText w:val="%2."/>
      <w:lvlJc w:val="left"/>
      <w:pPr>
        <w:ind w:left="1440" w:hanging="360"/>
      </w:pPr>
    </w:lvl>
    <w:lvl w:ilvl="2" w:tplc="7CD2E99A">
      <w:start w:val="1"/>
      <w:numFmt w:val="lowerRoman"/>
      <w:lvlText w:val="%3."/>
      <w:lvlJc w:val="right"/>
      <w:pPr>
        <w:ind w:left="2160" w:hanging="180"/>
      </w:pPr>
    </w:lvl>
    <w:lvl w:ilvl="3" w:tplc="43A8D86A">
      <w:start w:val="1"/>
      <w:numFmt w:val="decimal"/>
      <w:lvlText w:val="%4."/>
      <w:lvlJc w:val="left"/>
      <w:pPr>
        <w:ind w:left="2880" w:hanging="360"/>
      </w:pPr>
    </w:lvl>
    <w:lvl w:ilvl="4" w:tplc="FC341210">
      <w:start w:val="1"/>
      <w:numFmt w:val="lowerLetter"/>
      <w:lvlText w:val="%5."/>
      <w:lvlJc w:val="left"/>
      <w:pPr>
        <w:ind w:left="3600" w:hanging="360"/>
      </w:pPr>
    </w:lvl>
    <w:lvl w:ilvl="5" w:tplc="3FCC03A2">
      <w:start w:val="1"/>
      <w:numFmt w:val="lowerRoman"/>
      <w:lvlText w:val="%6."/>
      <w:lvlJc w:val="right"/>
      <w:pPr>
        <w:ind w:left="4320" w:hanging="180"/>
      </w:pPr>
    </w:lvl>
    <w:lvl w:ilvl="6" w:tplc="D916C002">
      <w:start w:val="1"/>
      <w:numFmt w:val="decimal"/>
      <w:lvlText w:val="%7."/>
      <w:lvlJc w:val="left"/>
      <w:pPr>
        <w:ind w:left="5040" w:hanging="360"/>
      </w:pPr>
    </w:lvl>
    <w:lvl w:ilvl="7" w:tplc="9C9802E4">
      <w:start w:val="1"/>
      <w:numFmt w:val="lowerLetter"/>
      <w:lvlText w:val="%8."/>
      <w:lvlJc w:val="left"/>
      <w:pPr>
        <w:ind w:left="5760" w:hanging="360"/>
      </w:pPr>
    </w:lvl>
    <w:lvl w:ilvl="8" w:tplc="3A8435B8">
      <w:start w:val="1"/>
      <w:numFmt w:val="lowerRoman"/>
      <w:lvlText w:val="%9."/>
      <w:lvlJc w:val="right"/>
      <w:pPr>
        <w:ind w:left="6480" w:hanging="180"/>
      </w:pPr>
    </w:lvl>
  </w:abstractNum>
  <w:abstractNum w:abstractNumId="25" w15:restartNumberingAfterBreak="0">
    <w:nsid w:val="7BC489C6"/>
    <w:multiLevelType w:val="hybridMultilevel"/>
    <w:tmpl w:val="59906D5C"/>
    <w:lvl w:ilvl="0" w:tplc="0496288E">
      <w:start w:val="13"/>
      <w:numFmt w:val="decimal"/>
      <w:lvlText w:val="%1."/>
      <w:lvlJc w:val="left"/>
      <w:pPr>
        <w:ind w:left="720" w:hanging="360"/>
      </w:pPr>
    </w:lvl>
    <w:lvl w:ilvl="1" w:tplc="438E22AA">
      <w:start w:val="1"/>
      <w:numFmt w:val="lowerLetter"/>
      <w:lvlText w:val="%2."/>
      <w:lvlJc w:val="left"/>
      <w:pPr>
        <w:ind w:left="1440" w:hanging="360"/>
      </w:pPr>
    </w:lvl>
    <w:lvl w:ilvl="2" w:tplc="46988532">
      <w:start w:val="1"/>
      <w:numFmt w:val="lowerRoman"/>
      <w:lvlText w:val="%3."/>
      <w:lvlJc w:val="right"/>
      <w:pPr>
        <w:ind w:left="2160" w:hanging="180"/>
      </w:pPr>
    </w:lvl>
    <w:lvl w:ilvl="3" w:tplc="5360DB88">
      <w:start w:val="1"/>
      <w:numFmt w:val="decimal"/>
      <w:lvlText w:val="%4."/>
      <w:lvlJc w:val="left"/>
      <w:pPr>
        <w:ind w:left="2880" w:hanging="360"/>
      </w:pPr>
    </w:lvl>
    <w:lvl w:ilvl="4" w:tplc="7C2E6806">
      <w:start w:val="1"/>
      <w:numFmt w:val="lowerLetter"/>
      <w:lvlText w:val="%5."/>
      <w:lvlJc w:val="left"/>
      <w:pPr>
        <w:ind w:left="3600" w:hanging="360"/>
      </w:pPr>
    </w:lvl>
    <w:lvl w:ilvl="5" w:tplc="44A61BE2">
      <w:start w:val="1"/>
      <w:numFmt w:val="lowerRoman"/>
      <w:lvlText w:val="%6."/>
      <w:lvlJc w:val="right"/>
      <w:pPr>
        <w:ind w:left="4320" w:hanging="180"/>
      </w:pPr>
    </w:lvl>
    <w:lvl w:ilvl="6" w:tplc="1CF4FEE6">
      <w:start w:val="1"/>
      <w:numFmt w:val="decimal"/>
      <w:lvlText w:val="%7."/>
      <w:lvlJc w:val="left"/>
      <w:pPr>
        <w:ind w:left="5040" w:hanging="360"/>
      </w:pPr>
    </w:lvl>
    <w:lvl w:ilvl="7" w:tplc="72C4540E">
      <w:start w:val="1"/>
      <w:numFmt w:val="lowerLetter"/>
      <w:lvlText w:val="%8."/>
      <w:lvlJc w:val="left"/>
      <w:pPr>
        <w:ind w:left="5760" w:hanging="360"/>
      </w:pPr>
    </w:lvl>
    <w:lvl w:ilvl="8" w:tplc="F0F4845A">
      <w:start w:val="1"/>
      <w:numFmt w:val="lowerRoman"/>
      <w:lvlText w:val="%9."/>
      <w:lvlJc w:val="right"/>
      <w:pPr>
        <w:ind w:left="6480" w:hanging="180"/>
      </w:pPr>
    </w:lvl>
  </w:abstractNum>
  <w:num w:numId="1" w16cid:durableId="1917476296">
    <w:abstractNumId w:val="16"/>
  </w:num>
  <w:num w:numId="2" w16cid:durableId="721714211">
    <w:abstractNumId w:val="23"/>
  </w:num>
  <w:num w:numId="3" w16cid:durableId="2122724764">
    <w:abstractNumId w:val="15"/>
  </w:num>
  <w:num w:numId="4" w16cid:durableId="1986621149">
    <w:abstractNumId w:val="0"/>
  </w:num>
  <w:num w:numId="5" w16cid:durableId="1869758691">
    <w:abstractNumId w:val="18"/>
  </w:num>
  <w:num w:numId="6" w16cid:durableId="1479807919">
    <w:abstractNumId w:val="2"/>
  </w:num>
  <w:num w:numId="7" w16cid:durableId="177503556">
    <w:abstractNumId w:val="4"/>
  </w:num>
  <w:num w:numId="8" w16cid:durableId="1872723828">
    <w:abstractNumId w:val="7"/>
  </w:num>
  <w:num w:numId="9" w16cid:durableId="179050886">
    <w:abstractNumId w:val="17"/>
  </w:num>
  <w:num w:numId="10" w16cid:durableId="411507264">
    <w:abstractNumId w:val="25"/>
  </w:num>
  <w:num w:numId="11" w16cid:durableId="1218126673">
    <w:abstractNumId w:val="6"/>
  </w:num>
  <w:num w:numId="12" w16cid:durableId="1879509033">
    <w:abstractNumId w:val="21"/>
  </w:num>
  <w:num w:numId="13" w16cid:durableId="672876319">
    <w:abstractNumId w:val="10"/>
  </w:num>
  <w:num w:numId="14" w16cid:durableId="724646073">
    <w:abstractNumId w:val="19"/>
  </w:num>
  <w:num w:numId="15" w16cid:durableId="1659072171">
    <w:abstractNumId w:val="9"/>
  </w:num>
  <w:num w:numId="16" w16cid:durableId="1852719057">
    <w:abstractNumId w:val="1"/>
  </w:num>
  <w:num w:numId="17" w16cid:durableId="1641567639">
    <w:abstractNumId w:val="11"/>
  </w:num>
  <w:num w:numId="18" w16cid:durableId="533078139">
    <w:abstractNumId w:val="8"/>
  </w:num>
  <w:num w:numId="19" w16cid:durableId="1265651803">
    <w:abstractNumId w:val="3"/>
  </w:num>
  <w:num w:numId="20" w16cid:durableId="1042287551">
    <w:abstractNumId w:val="5"/>
  </w:num>
  <w:num w:numId="21" w16cid:durableId="1231303454">
    <w:abstractNumId w:val="24"/>
  </w:num>
  <w:num w:numId="22" w16cid:durableId="1053192658">
    <w:abstractNumId w:val="13"/>
  </w:num>
  <w:num w:numId="23" w16cid:durableId="1081562728">
    <w:abstractNumId w:val="20"/>
  </w:num>
  <w:num w:numId="24" w16cid:durableId="852257021">
    <w:abstractNumId w:val="12"/>
  </w:num>
  <w:num w:numId="25" w16cid:durableId="236793518">
    <w:abstractNumId w:val="14"/>
  </w:num>
  <w:num w:numId="26" w16cid:durableId="19178559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B3443D"/>
    <w:rsid w:val="00012851"/>
    <w:rsid w:val="00034EE1"/>
    <w:rsid w:val="00041B24"/>
    <w:rsid w:val="00043C82"/>
    <w:rsid w:val="00072CF5"/>
    <w:rsid w:val="0007731D"/>
    <w:rsid w:val="00097DB6"/>
    <w:rsid w:val="000A5783"/>
    <w:rsid w:val="00140591"/>
    <w:rsid w:val="001554A3"/>
    <w:rsid w:val="00156154"/>
    <w:rsid w:val="00156DFC"/>
    <w:rsid w:val="001579CD"/>
    <w:rsid w:val="00160064"/>
    <w:rsid w:val="00161CED"/>
    <w:rsid w:val="00165189"/>
    <w:rsid w:val="00180AF0"/>
    <w:rsid w:val="001B2FEC"/>
    <w:rsid w:val="001B317E"/>
    <w:rsid w:val="001B7B20"/>
    <w:rsid w:val="001E4654"/>
    <w:rsid w:val="001F3B00"/>
    <w:rsid w:val="0022102C"/>
    <w:rsid w:val="002300C2"/>
    <w:rsid w:val="0025B4A4"/>
    <w:rsid w:val="002612B5"/>
    <w:rsid w:val="00274635"/>
    <w:rsid w:val="002801AD"/>
    <w:rsid w:val="00283250"/>
    <w:rsid w:val="002B2040"/>
    <w:rsid w:val="002B48E5"/>
    <w:rsid w:val="002D5DCC"/>
    <w:rsid w:val="002F3614"/>
    <w:rsid w:val="00345E58"/>
    <w:rsid w:val="003704A5"/>
    <w:rsid w:val="00382AED"/>
    <w:rsid w:val="00396464"/>
    <w:rsid w:val="003A11C5"/>
    <w:rsid w:val="003C2FD0"/>
    <w:rsid w:val="003D78FA"/>
    <w:rsid w:val="003E7BD8"/>
    <w:rsid w:val="003F64ED"/>
    <w:rsid w:val="00400386"/>
    <w:rsid w:val="004004DE"/>
    <w:rsid w:val="00416B85"/>
    <w:rsid w:val="00422E99"/>
    <w:rsid w:val="004263F6"/>
    <w:rsid w:val="0043285A"/>
    <w:rsid w:val="00456A6E"/>
    <w:rsid w:val="00462ED8"/>
    <w:rsid w:val="00485FC5"/>
    <w:rsid w:val="00496AFD"/>
    <w:rsid w:val="004A079B"/>
    <w:rsid w:val="004C2407"/>
    <w:rsid w:val="004D2B67"/>
    <w:rsid w:val="004E2938"/>
    <w:rsid w:val="0051708E"/>
    <w:rsid w:val="005269F7"/>
    <w:rsid w:val="005585F6"/>
    <w:rsid w:val="0056351F"/>
    <w:rsid w:val="00563A10"/>
    <w:rsid w:val="005A18D6"/>
    <w:rsid w:val="005A2389"/>
    <w:rsid w:val="005B603E"/>
    <w:rsid w:val="005B9C8E"/>
    <w:rsid w:val="005C1DDA"/>
    <w:rsid w:val="005C4889"/>
    <w:rsid w:val="005D77E8"/>
    <w:rsid w:val="005F67E1"/>
    <w:rsid w:val="006047DF"/>
    <w:rsid w:val="0062008D"/>
    <w:rsid w:val="00624B8F"/>
    <w:rsid w:val="00642C2C"/>
    <w:rsid w:val="00643E57"/>
    <w:rsid w:val="006665C5"/>
    <w:rsid w:val="006B59DB"/>
    <w:rsid w:val="006B780B"/>
    <w:rsid w:val="006C5D99"/>
    <w:rsid w:val="006D061E"/>
    <w:rsid w:val="006D2453"/>
    <w:rsid w:val="006D6B7A"/>
    <w:rsid w:val="006E12E0"/>
    <w:rsid w:val="0070335F"/>
    <w:rsid w:val="00735E6B"/>
    <w:rsid w:val="00774E78"/>
    <w:rsid w:val="0079337E"/>
    <w:rsid w:val="00795DAA"/>
    <w:rsid w:val="00797E4E"/>
    <w:rsid w:val="007A1E6B"/>
    <w:rsid w:val="007A7B16"/>
    <w:rsid w:val="007B54B4"/>
    <w:rsid w:val="007D5C5D"/>
    <w:rsid w:val="007D7F3B"/>
    <w:rsid w:val="007E199D"/>
    <w:rsid w:val="007F1A1C"/>
    <w:rsid w:val="007F2836"/>
    <w:rsid w:val="00812034"/>
    <w:rsid w:val="008125D0"/>
    <w:rsid w:val="00815E55"/>
    <w:rsid w:val="0082186A"/>
    <w:rsid w:val="00823A30"/>
    <w:rsid w:val="00856F20"/>
    <w:rsid w:val="00887FC6"/>
    <w:rsid w:val="00895EAC"/>
    <w:rsid w:val="008A3D3F"/>
    <w:rsid w:val="008A528C"/>
    <w:rsid w:val="008B00D8"/>
    <w:rsid w:val="008B63A1"/>
    <w:rsid w:val="008C6A2E"/>
    <w:rsid w:val="008D6F99"/>
    <w:rsid w:val="009025B3"/>
    <w:rsid w:val="009074C2"/>
    <w:rsid w:val="009254A4"/>
    <w:rsid w:val="00933C43"/>
    <w:rsid w:val="00947F49"/>
    <w:rsid w:val="00951C38"/>
    <w:rsid w:val="009743A0"/>
    <w:rsid w:val="00985175"/>
    <w:rsid w:val="009C37B9"/>
    <w:rsid w:val="009E461D"/>
    <w:rsid w:val="00A12237"/>
    <w:rsid w:val="00A662F7"/>
    <w:rsid w:val="00A86A9D"/>
    <w:rsid w:val="00AB52D7"/>
    <w:rsid w:val="00AC7B20"/>
    <w:rsid w:val="00B4001F"/>
    <w:rsid w:val="00B417AD"/>
    <w:rsid w:val="00B60C5B"/>
    <w:rsid w:val="00B81985"/>
    <w:rsid w:val="00BC74D1"/>
    <w:rsid w:val="00C03B94"/>
    <w:rsid w:val="00C10687"/>
    <w:rsid w:val="00C40809"/>
    <w:rsid w:val="00C42659"/>
    <w:rsid w:val="00CB0DA4"/>
    <w:rsid w:val="00CC3A7D"/>
    <w:rsid w:val="00CF1447"/>
    <w:rsid w:val="00CF1EA8"/>
    <w:rsid w:val="00D02201"/>
    <w:rsid w:val="00D0612D"/>
    <w:rsid w:val="00D079A7"/>
    <w:rsid w:val="00D46B4C"/>
    <w:rsid w:val="00D75910"/>
    <w:rsid w:val="00DB0864"/>
    <w:rsid w:val="00DC0B23"/>
    <w:rsid w:val="00DF265E"/>
    <w:rsid w:val="00E106D9"/>
    <w:rsid w:val="00E2798D"/>
    <w:rsid w:val="00E32679"/>
    <w:rsid w:val="00E4137A"/>
    <w:rsid w:val="00E47C52"/>
    <w:rsid w:val="00E71149"/>
    <w:rsid w:val="00EA61E6"/>
    <w:rsid w:val="00EB2A44"/>
    <w:rsid w:val="00EB37EE"/>
    <w:rsid w:val="00ED0082"/>
    <w:rsid w:val="00F12E16"/>
    <w:rsid w:val="00F35E94"/>
    <w:rsid w:val="00F36BC8"/>
    <w:rsid w:val="00F40B26"/>
    <w:rsid w:val="00F42774"/>
    <w:rsid w:val="00F5428B"/>
    <w:rsid w:val="00F65519"/>
    <w:rsid w:val="00FC0D1F"/>
    <w:rsid w:val="00FC554C"/>
    <w:rsid w:val="00FF54FB"/>
    <w:rsid w:val="0163FC13"/>
    <w:rsid w:val="019A4762"/>
    <w:rsid w:val="01C55A9C"/>
    <w:rsid w:val="0282616E"/>
    <w:rsid w:val="02A4C8FF"/>
    <w:rsid w:val="02F0BCDE"/>
    <w:rsid w:val="036961FB"/>
    <w:rsid w:val="03C17A98"/>
    <w:rsid w:val="03DBCC3E"/>
    <w:rsid w:val="03E6F913"/>
    <w:rsid w:val="0417A0F7"/>
    <w:rsid w:val="0438E0A8"/>
    <w:rsid w:val="0505F347"/>
    <w:rsid w:val="0509A2AB"/>
    <w:rsid w:val="05EF73C5"/>
    <w:rsid w:val="064FF6B6"/>
    <w:rsid w:val="066F02C9"/>
    <w:rsid w:val="0682DA39"/>
    <w:rsid w:val="07032990"/>
    <w:rsid w:val="07786A63"/>
    <w:rsid w:val="07E3068B"/>
    <w:rsid w:val="0810F597"/>
    <w:rsid w:val="083CD178"/>
    <w:rsid w:val="084FD315"/>
    <w:rsid w:val="085E16CD"/>
    <w:rsid w:val="08727356"/>
    <w:rsid w:val="08EE3984"/>
    <w:rsid w:val="093D969D"/>
    <w:rsid w:val="0958E0B1"/>
    <w:rsid w:val="0970CFEF"/>
    <w:rsid w:val="0A0BDBE1"/>
    <w:rsid w:val="0A49A055"/>
    <w:rsid w:val="0A67826D"/>
    <w:rsid w:val="0AB79145"/>
    <w:rsid w:val="0B72C541"/>
    <w:rsid w:val="0B9991BA"/>
    <w:rsid w:val="0C0C851B"/>
    <w:rsid w:val="0C7CDF6E"/>
    <w:rsid w:val="0CB37CC8"/>
    <w:rsid w:val="0D1F3E5B"/>
    <w:rsid w:val="0D53A18D"/>
    <w:rsid w:val="0D6A5F35"/>
    <w:rsid w:val="0E11C48D"/>
    <w:rsid w:val="0E1C4CE1"/>
    <w:rsid w:val="0E56AC55"/>
    <w:rsid w:val="0E5EA1E1"/>
    <w:rsid w:val="0EAB0A02"/>
    <w:rsid w:val="0EACD481"/>
    <w:rsid w:val="0F1A2839"/>
    <w:rsid w:val="0F1E5FA0"/>
    <w:rsid w:val="0F2644EC"/>
    <w:rsid w:val="0F3DC8C5"/>
    <w:rsid w:val="0FB173C0"/>
    <w:rsid w:val="0FEC4544"/>
    <w:rsid w:val="1033F62D"/>
    <w:rsid w:val="105F58F9"/>
    <w:rsid w:val="11B29B35"/>
    <w:rsid w:val="11D2B9D6"/>
    <w:rsid w:val="11EFFB99"/>
    <w:rsid w:val="1201FF42"/>
    <w:rsid w:val="1217F829"/>
    <w:rsid w:val="1245DB08"/>
    <w:rsid w:val="13B140E3"/>
    <w:rsid w:val="13ECBF1F"/>
    <w:rsid w:val="14D4D0FD"/>
    <w:rsid w:val="156B1A77"/>
    <w:rsid w:val="16D755DF"/>
    <w:rsid w:val="17318F41"/>
    <w:rsid w:val="17D26A89"/>
    <w:rsid w:val="183B12A5"/>
    <w:rsid w:val="18D969F4"/>
    <w:rsid w:val="18F32019"/>
    <w:rsid w:val="193377F8"/>
    <w:rsid w:val="19345894"/>
    <w:rsid w:val="193840D4"/>
    <w:rsid w:val="19B712F9"/>
    <w:rsid w:val="19EC66DC"/>
    <w:rsid w:val="1A52E760"/>
    <w:rsid w:val="1A905C27"/>
    <w:rsid w:val="1AF98A50"/>
    <w:rsid w:val="1B0E9057"/>
    <w:rsid w:val="1BA49BA9"/>
    <w:rsid w:val="1BEBFEB6"/>
    <w:rsid w:val="1C77568E"/>
    <w:rsid w:val="1C778C62"/>
    <w:rsid w:val="1D2C504A"/>
    <w:rsid w:val="1D43B81D"/>
    <w:rsid w:val="1D488074"/>
    <w:rsid w:val="1DBC4F25"/>
    <w:rsid w:val="1E0BC882"/>
    <w:rsid w:val="1EE89764"/>
    <w:rsid w:val="1F524FCF"/>
    <w:rsid w:val="1FBB6FDA"/>
    <w:rsid w:val="1FF26D0F"/>
    <w:rsid w:val="20338263"/>
    <w:rsid w:val="20338B5A"/>
    <w:rsid w:val="216A8BE0"/>
    <w:rsid w:val="21CAD8EF"/>
    <w:rsid w:val="22665A62"/>
    <w:rsid w:val="226FFEEC"/>
    <w:rsid w:val="2279002F"/>
    <w:rsid w:val="22A1D01E"/>
    <w:rsid w:val="22AB0B50"/>
    <w:rsid w:val="235E249B"/>
    <w:rsid w:val="239D6E12"/>
    <w:rsid w:val="24F8FADA"/>
    <w:rsid w:val="2511D503"/>
    <w:rsid w:val="25A26661"/>
    <w:rsid w:val="25A3828D"/>
    <w:rsid w:val="26480A27"/>
    <w:rsid w:val="267CEFA4"/>
    <w:rsid w:val="2702C060"/>
    <w:rsid w:val="27493F86"/>
    <w:rsid w:val="274BE94B"/>
    <w:rsid w:val="2766D2D9"/>
    <w:rsid w:val="278B6B64"/>
    <w:rsid w:val="27BB9732"/>
    <w:rsid w:val="27D7A943"/>
    <w:rsid w:val="283E2F7A"/>
    <w:rsid w:val="28B855F6"/>
    <w:rsid w:val="28BBECDC"/>
    <w:rsid w:val="28DF6FDB"/>
    <w:rsid w:val="29124103"/>
    <w:rsid w:val="29708B9B"/>
    <w:rsid w:val="29C70A2E"/>
    <w:rsid w:val="29D9BC60"/>
    <w:rsid w:val="29FAB68D"/>
    <w:rsid w:val="29FF5055"/>
    <w:rsid w:val="2A281688"/>
    <w:rsid w:val="2A66B8FA"/>
    <w:rsid w:val="2A75B6F5"/>
    <w:rsid w:val="2AB6507A"/>
    <w:rsid w:val="2B30F1D5"/>
    <w:rsid w:val="2B3B59B2"/>
    <w:rsid w:val="2B5613A3"/>
    <w:rsid w:val="2B736926"/>
    <w:rsid w:val="2BFED9CF"/>
    <w:rsid w:val="2C999BB5"/>
    <w:rsid w:val="2CBE2DD7"/>
    <w:rsid w:val="2CC75A97"/>
    <w:rsid w:val="2CD60890"/>
    <w:rsid w:val="2CE0F0D7"/>
    <w:rsid w:val="2D01D5BD"/>
    <w:rsid w:val="2D01DF9E"/>
    <w:rsid w:val="2D0E01F1"/>
    <w:rsid w:val="2D68F45F"/>
    <w:rsid w:val="2D6A7E99"/>
    <w:rsid w:val="2DA90A8D"/>
    <w:rsid w:val="2DB15067"/>
    <w:rsid w:val="2DB2D5E4"/>
    <w:rsid w:val="2DF4CF9F"/>
    <w:rsid w:val="2DFB28DD"/>
    <w:rsid w:val="2E318A61"/>
    <w:rsid w:val="2E42CD24"/>
    <w:rsid w:val="2EAFFD7B"/>
    <w:rsid w:val="2EECA1F7"/>
    <w:rsid w:val="2F078423"/>
    <w:rsid w:val="2F32A560"/>
    <w:rsid w:val="2F7CA8FA"/>
    <w:rsid w:val="2F8DECE9"/>
    <w:rsid w:val="2FF6DBA7"/>
    <w:rsid w:val="30248DC0"/>
    <w:rsid w:val="303AE1FA"/>
    <w:rsid w:val="30B1D0B3"/>
    <w:rsid w:val="30C7968D"/>
    <w:rsid w:val="30D56BC6"/>
    <w:rsid w:val="319EFE43"/>
    <w:rsid w:val="3204E930"/>
    <w:rsid w:val="3205B4D5"/>
    <w:rsid w:val="323408F8"/>
    <w:rsid w:val="328358A6"/>
    <w:rsid w:val="328A6474"/>
    <w:rsid w:val="328D3826"/>
    <w:rsid w:val="32B69BFE"/>
    <w:rsid w:val="330B325F"/>
    <w:rsid w:val="331ABF52"/>
    <w:rsid w:val="3348D57C"/>
    <w:rsid w:val="33596FF9"/>
    <w:rsid w:val="33B8B978"/>
    <w:rsid w:val="3412F1A8"/>
    <w:rsid w:val="346FFB96"/>
    <w:rsid w:val="34D1FE42"/>
    <w:rsid w:val="35053E8F"/>
    <w:rsid w:val="3521A132"/>
    <w:rsid w:val="35794578"/>
    <w:rsid w:val="35A09C87"/>
    <w:rsid w:val="35AE0374"/>
    <w:rsid w:val="360AC686"/>
    <w:rsid w:val="3617CCCB"/>
    <w:rsid w:val="370096DB"/>
    <w:rsid w:val="378086C6"/>
    <w:rsid w:val="3789B9C6"/>
    <w:rsid w:val="380AD386"/>
    <w:rsid w:val="381D45AB"/>
    <w:rsid w:val="3854040F"/>
    <w:rsid w:val="386C7DE1"/>
    <w:rsid w:val="38B10F75"/>
    <w:rsid w:val="396FCD65"/>
    <w:rsid w:val="39760597"/>
    <w:rsid w:val="398BD6FB"/>
    <w:rsid w:val="399D8367"/>
    <w:rsid w:val="3A61752A"/>
    <w:rsid w:val="3A9BBAD4"/>
    <w:rsid w:val="3AAF9785"/>
    <w:rsid w:val="3AC579E5"/>
    <w:rsid w:val="3ADB9409"/>
    <w:rsid w:val="3B5B0CF7"/>
    <w:rsid w:val="3C5FFDFC"/>
    <w:rsid w:val="3C7F57A4"/>
    <w:rsid w:val="3CDACCEA"/>
    <w:rsid w:val="3D80C563"/>
    <w:rsid w:val="3D8D54F0"/>
    <w:rsid w:val="3E83418F"/>
    <w:rsid w:val="3E96C4D0"/>
    <w:rsid w:val="3E983EAA"/>
    <w:rsid w:val="3F0BE491"/>
    <w:rsid w:val="3F2163AC"/>
    <w:rsid w:val="3F363432"/>
    <w:rsid w:val="3F57F93E"/>
    <w:rsid w:val="3F599E38"/>
    <w:rsid w:val="3F8F01C6"/>
    <w:rsid w:val="3F90DCAD"/>
    <w:rsid w:val="3FEBFC75"/>
    <w:rsid w:val="404BB94A"/>
    <w:rsid w:val="406F842A"/>
    <w:rsid w:val="40791D14"/>
    <w:rsid w:val="40E91C4B"/>
    <w:rsid w:val="40F96C75"/>
    <w:rsid w:val="4101C472"/>
    <w:rsid w:val="416F6623"/>
    <w:rsid w:val="4171C4FE"/>
    <w:rsid w:val="4180DC73"/>
    <w:rsid w:val="41D35404"/>
    <w:rsid w:val="423F4F61"/>
    <w:rsid w:val="424EE3EC"/>
    <w:rsid w:val="42A0D1A4"/>
    <w:rsid w:val="42CCFED8"/>
    <w:rsid w:val="42D6494B"/>
    <w:rsid w:val="43044F92"/>
    <w:rsid w:val="43288D87"/>
    <w:rsid w:val="4332C98B"/>
    <w:rsid w:val="434E1E73"/>
    <w:rsid w:val="43652F20"/>
    <w:rsid w:val="437D2DC7"/>
    <w:rsid w:val="43CCA1AE"/>
    <w:rsid w:val="43D32F49"/>
    <w:rsid w:val="442274DE"/>
    <w:rsid w:val="442C4F4B"/>
    <w:rsid w:val="444F4724"/>
    <w:rsid w:val="44593C51"/>
    <w:rsid w:val="445B88B2"/>
    <w:rsid w:val="4508CB17"/>
    <w:rsid w:val="4513366B"/>
    <w:rsid w:val="4525F26F"/>
    <w:rsid w:val="454DD857"/>
    <w:rsid w:val="45AD9652"/>
    <w:rsid w:val="46239A96"/>
    <w:rsid w:val="4670CAE6"/>
    <w:rsid w:val="4672170C"/>
    <w:rsid w:val="46760162"/>
    <w:rsid w:val="467B8FA5"/>
    <w:rsid w:val="4801F61A"/>
    <w:rsid w:val="487F9D6A"/>
    <w:rsid w:val="48D67E1D"/>
    <w:rsid w:val="49211A49"/>
    <w:rsid w:val="49824802"/>
    <w:rsid w:val="49B19DB2"/>
    <w:rsid w:val="4A0BF69B"/>
    <w:rsid w:val="4A5A35BE"/>
    <w:rsid w:val="4A6720F0"/>
    <w:rsid w:val="4A780221"/>
    <w:rsid w:val="4A8A02A0"/>
    <w:rsid w:val="4BA5D8B5"/>
    <w:rsid w:val="4BD786A0"/>
    <w:rsid w:val="4BDF9ED8"/>
    <w:rsid w:val="4BF3C782"/>
    <w:rsid w:val="4C3B6546"/>
    <w:rsid w:val="4C421942"/>
    <w:rsid w:val="4C45766B"/>
    <w:rsid w:val="4C5DEDB6"/>
    <w:rsid w:val="4D42E968"/>
    <w:rsid w:val="4D46F842"/>
    <w:rsid w:val="4D51680F"/>
    <w:rsid w:val="4D8862BD"/>
    <w:rsid w:val="4D8FBB9F"/>
    <w:rsid w:val="4DA63ABF"/>
    <w:rsid w:val="4E1376C2"/>
    <w:rsid w:val="4E3E9D73"/>
    <w:rsid w:val="4E9751D4"/>
    <w:rsid w:val="4ED50F06"/>
    <w:rsid w:val="4F642C98"/>
    <w:rsid w:val="4FC8BF3C"/>
    <w:rsid w:val="5008F30D"/>
    <w:rsid w:val="506C3417"/>
    <w:rsid w:val="508F3D08"/>
    <w:rsid w:val="50BCC89F"/>
    <w:rsid w:val="514C52B1"/>
    <w:rsid w:val="51AD8955"/>
    <w:rsid w:val="522F145F"/>
    <w:rsid w:val="52BC117C"/>
    <w:rsid w:val="5324E952"/>
    <w:rsid w:val="538D75BD"/>
    <w:rsid w:val="539955FD"/>
    <w:rsid w:val="541942E4"/>
    <w:rsid w:val="5460FD40"/>
    <w:rsid w:val="54E67119"/>
    <w:rsid w:val="54EB45CE"/>
    <w:rsid w:val="54F9103D"/>
    <w:rsid w:val="55035F3B"/>
    <w:rsid w:val="55504B7B"/>
    <w:rsid w:val="5615DC3C"/>
    <w:rsid w:val="56BF6C28"/>
    <w:rsid w:val="57537800"/>
    <w:rsid w:val="576124AB"/>
    <w:rsid w:val="576EEEF8"/>
    <w:rsid w:val="584D95B7"/>
    <w:rsid w:val="58E57DB1"/>
    <w:rsid w:val="58FE28DC"/>
    <w:rsid w:val="59132EA5"/>
    <w:rsid w:val="592A4EE0"/>
    <w:rsid w:val="59758529"/>
    <w:rsid w:val="59DF1717"/>
    <w:rsid w:val="5A9280F7"/>
    <w:rsid w:val="5AAD81C5"/>
    <w:rsid w:val="5AF8B7C6"/>
    <w:rsid w:val="5B06889E"/>
    <w:rsid w:val="5B3B6E2A"/>
    <w:rsid w:val="5B3FD2AE"/>
    <w:rsid w:val="5B669BBF"/>
    <w:rsid w:val="5B986BF1"/>
    <w:rsid w:val="5BB3C21F"/>
    <w:rsid w:val="5C0D0198"/>
    <w:rsid w:val="5C563850"/>
    <w:rsid w:val="5C5E8672"/>
    <w:rsid w:val="5D3C2DFE"/>
    <w:rsid w:val="5D4E3A6B"/>
    <w:rsid w:val="5D8BDEF3"/>
    <w:rsid w:val="5DCDFAB1"/>
    <w:rsid w:val="5E1B4F41"/>
    <w:rsid w:val="5E63D098"/>
    <w:rsid w:val="5F2A6C64"/>
    <w:rsid w:val="5F410E97"/>
    <w:rsid w:val="5F62283F"/>
    <w:rsid w:val="5F6A0C88"/>
    <w:rsid w:val="5F913BBC"/>
    <w:rsid w:val="5FA91676"/>
    <w:rsid w:val="60E11D18"/>
    <w:rsid w:val="610534CC"/>
    <w:rsid w:val="6164CE51"/>
    <w:rsid w:val="617B35D2"/>
    <w:rsid w:val="61BA670B"/>
    <w:rsid w:val="61DF67AF"/>
    <w:rsid w:val="624E54F4"/>
    <w:rsid w:val="63C301D7"/>
    <w:rsid w:val="6404F344"/>
    <w:rsid w:val="64694525"/>
    <w:rsid w:val="64727D12"/>
    <w:rsid w:val="650F6A54"/>
    <w:rsid w:val="653A3BC0"/>
    <w:rsid w:val="65BA8940"/>
    <w:rsid w:val="65BC38C1"/>
    <w:rsid w:val="663CD91F"/>
    <w:rsid w:val="664A9980"/>
    <w:rsid w:val="6655DBBD"/>
    <w:rsid w:val="66B3443D"/>
    <w:rsid w:val="66C2C3A0"/>
    <w:rsid w:val="670AD1A9"/>
    <w:rsid w:val="67193A70"/>
    <w:rsid w:val="67DE1C76"/>
    <w:rsid w:val="67F0C054"/>
    <w:rsid w:val="6855B0E1"/>
    <w:rsid w:val="68972365"/>
    <w:rsid w:val="68A3F345"/>
    <w:rsid w:val="694392C7"/>
    <w:rsid w:val="6975F18E"/>
    <w:rsid w:val="69BA1682"/>
    <w:rsid w:val="6A6CA911"/>
    <w:rsid w:val="6A7153D4"/>
    <w:rsid w:val="6A72C36B"/>
    <w:rsid w:val="6AA6F23B"/>
    <w:rsid w:val="6AF91328"/>
    <w:rsid w:val="6B573800"/>
    <w:rsid w:val="6C0459A3"/>
    <w:rsid w:val="6C079830"/>
    <w:rsid w:val="6C69A344"/>
    <w:rsid w:val="6C6C9423"/>
    <w:rsid w:val="6C898683"/>
    <w:rsid w:val="6C973A83"/>
    <w:rsid w:val="6D47DF46"/>
    <w:rsid w:val="6DEB2374"/>
    <w:rsid w:val="6E262CA3"/>
    <w:rsid w:val="6E7ECE31"/>
    <w:rsid w:val="6EB9A8D4"/>
    <w:rsid w:val="6EC00B1E"/>
    <w:rsid w:val="6F10D884"/>
    <w:rsid w:val="6FB09EE7"/>
    <w:rsid w:val="6FEB6B81"/>
    <w:rsid w:val="7048B29E"/>
    <w:rsid w:val="705387D9"/>
    <w:rsid w:val="7084E96F"/>
    <w:rsid w:val="70864BF4"/>
    <w:rsid w:val="70E718CB"/>
    <w:rsid w:val="71044362"/>
    <w:rsid w:val="71157921"/>
    <w:rsid w:val="7118BFA7"/>
    <w:rsid w:val="7167DFF8"/>
    <w:rsid w:val="716EB1E3"/>
    <w:rsid w:val="71D457F3"/>
    <w:rsid w:val="726D0BF7"/>
    <w:rsid w:val="728A8FA9"/>
    <w:rsid w:val="7303B164"/>
    <w:rsid w:val="732F1D3F"/>
    <w:rsid w:val="73348D8D"/>
    <w:rsid w:val="735C1A3E"/>
    <w:rsid w:val="73DC57E9"/>
    <w:rsid w:val="74B7379A"/>
    <w:rsid w:val="74DFC181"/>
    <w:rsid w:val="75E153D8"/>
    <w:rsid w:val="76142C73"/>
    <w:rsid w:val="7640F1E8"/>
    <w:rsid w:val="76AB89A4"/>
    <w:rsid w:val="76E6F2F8"/>
    <w:rsid w:val="7700E1B6"/>
    <w:rsid w:val="77996237"/>
    <w:rsid w:val="77A06962"/>
    <w:rsid w:val="77B50822"/>
    <w:rsid w:val="77F3479F"/>
    <w:rsid w:val="78CFC110"/>
    <w:rsid w:val="78DCCB8A"/>
    <w:rsid w:val="78F6039F"/>
    <w:rsid w:val="7917185D"/>
    <w:rsid w:val="795315D0"/>
    <w:rsid w:val="7A14DF59"/>
    <w:rsid w:val="7A190401"/>
    <w:rsid w:val="7A1C2C21"/>
    <w:rsid w:val="7A5187E5"/>
    <w:rsid w:val="7A828374"/>
    <w:rsid w:val="7AA38486"/>
    <w:rsid w:val="7ACFCEEE"/>
    <w:rsid w:val="7AE22495"/>
    <w:rsid w:val="7AEC17EB"/>
    <w:rsid w:val="7B001C4E"/>
    <w:rsid w:val="7B56E48E"/>
    <w:rsid w:val="7B97AC40"/>
    <w:rsid w:val="7BD7AAA6"/>
    <w:rsid w:val="7BF8AB94"/>
    <w:rsid w:val="7C5B7FD4"/>
    <w:rsid w:val="7C5B8C67"/>
    <w:rsid w:val="7C8AF28B"/>
    <w:rsid w:val="7CB7F768"/>
    <w:rsid w:val="7CBA5BF7"/>
    <w:rsid w:val="7D3943ED"/>
    <w:rsid w:val="7D57FE0C"/>
    <w:rsid w:val="7D81D5C4"/>
    <w:rsid w:val="7E1A3E83"/>
    <w:rsid w:val="7E39ED31"/>
    <w:rsid w:val="7E4D4AB7"/>
    <w:rsid w:val="7EFD4247"/>
    <w:rsid w:val="7F2A3F94"/>
    <w:rsid w:val="7F5727A6"/>
    <w:rsid w:val="7FBCA7A0"/>
    <w:rsid w:val="7FF2B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443D"/>
  <w15:chartTrackingRefBased/>
  <w15:docId w15:val="{3AF6FC6D-1F90-4BE2-8D0C-F773D6A5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3C2FD0"/>
    <w:rPr>
      <w:sz w:val="16"/>
      <w:szCs w:val="16"/>
    </w:rPr>
  </w:style>
  <w:style w:type="paragraph" w:styleId="CommentText">
    <w:name w:val="annotation text"/>
    <w:basedOn w:val="Normal"/>
    <w:link w:val="CommentTextChar"/>
    <w:uiPriority w:val="99"/>
    <w:unhideWhenUsed/>
    <w:rsid w:val="003C2FD0"/>
    <w:pPr>
      <w:spacing w:line="240" w:lineRule="auto"/>
    </w:pPr>
    <w:rPr>
      <w:sz w:val="20"/>
      <w:szCs w:val="20"/>
    </w:rPr>
  </w:style>
  <w:style w:type="character" w:customStyle="1" w:styleId="CommentTextChar">
    <w:name w:val="Comment Text Char"/>
    <w:basedOn w:val="DefaultParagraphFont"/>
    <w:link w:val="CommentText"/>
    <w:uiPriority w:val="99"/>
    <w:rsid w:val="003C2FD0"/>
    <w:rPr>
      <w:sz w:val="20"/>
      <w:szCs w:val="20"/>
    </w:rPr>
  </w:style>
  <w:style w:type="paragraph" w:styleId="CommentSubject">
    <w:name w:val="annotation subject"/>
    <w:basedOn w:val="CommentText"/>
    <w:next w:val="CommentText"/>
    <w:link w:val="CommentSubjectChar"/>
    <w:uiPriority w:val="99"/>
    <w:semiHidden/>
    <w:unhideWhenUsed/>
    <w:rsid w:val="003C2FD0"/>
    <w:rPr>
      <w:b/>
      <w:bCs/>
    </w:rPr>
  </w:style>
  <w:style w:type="character" w:customStyle="1" w:styleId="CommentSubjectChar">
    <w:name w:val="Comment Subject Char"/>
    <w:basedOn w:val="CommentTextChar"/>
    <w:link w:val="CommentSubject"/>
    <w:uiPriority w:val="99"/>
    <w:semiHidden/>
    <w:rsid w:val="003C2FD0"/>
    <w:rPr>
      <w:b/>
      <w:bCs/>
      <w:sz w:val="20"/>
      <w:szCs w:val="20"/>
    </w:rPr>
  </w:style>
  <w:style w:type="character" w:styleId="Mention">
    <w:name w:val="Mention"/>
    <w:basedOn w:val="DefaultParagraphFont"/>
    <w:uiPriority w:val="99"/>
    <w:unhideWhenUsed/>
    <w:rsid w:val="00485FC5"/>
    <w:rPr>
      <w:color w:val="2B579A"/>
      <w:shd w:val="clear" w:color="auto" w:fill="E6E6E6"/>
    </w:rPr>
  </w:style>
  <w:style w:type="character" w:styleId="UnresolvedMention">
    <w:name w:val="Unresolved Mention"/>
    <w:basedOn w:val="DefaultParagraphFont"/>
    <w:uiPriority w:val="99"/>
    <w:semiHidden/>
    <w:unhideWhenUsed/>
    <w:rsid w:val="008B0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7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files.doe.mass.edu/statereport/special_education.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chievement@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7" ma:contentTypeDescription="Create a new document." ma:contentTypeScope="" ma:versionID="f4a602389704310283280deb0d04f652">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0237cd22978b35566c95ce578073a1d3"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CAD33-9A3F-41CF-84B0-A18CC9B912A0}">
  <ds:schemaRefs>
    <ds:schemaRef ds:uri="http://schemas.microsoft.com/sharepoint/v3/contenttype/forms"/>
  </ds:schemaRefs>
</ds:datastoreItem>
</file>

<file path=customXml/itemProps2.xml><?xml version="1.0" encoding="utf-8"?>
<ds:datastoreItem xmlns:ds="http://schemas.openxmlformats.org/officeDocument/2006/customXml" ds:itemID="{D1649392-C2F0-4B5C-A4D4-BDE9334E61AA}">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3.xml><?xml version="1.0" encoding="utf-8"?>
<ds:datastoreItem xmlns:ds="http://schemas.openxmlformats.org/officeDocument/2006/customXml" ds:itemID="{330534B2-2FAA-47A4-BE1D-4DDF75D14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969</TotalTime>
  <Pages>1</Pages>
  <Words>1924</Words>
  <Characters>10969</Characters>
  <Application>Microsoft Office Word</Application>
  <DocSecurity>4</DocSecurity>
  <Lines>91</Lines>
  <Paragraphs>25</Paragraphs>
  <ScaleCrop>false</ScaleCrop>
  <Company/>
  <LinksUpToDate>false</LinksUpToDate>
  <CharactersWithSpaces>12868</CharactersWithSpaces>
  <SharedDoc>false</SharedDoc>
  <HLinks>
    <vt:vector size="12" baseType="variant">
      <vt:variant>
        <vt:i4>2818115</vt:i4>
      </vt:variant>
      <vt:variant>
        <vt:i4>3</vt:i4>
      </vt:variant>
      <vt:variant>
        <vt:i4>0</vt:i4>
      </vt:variant>
      <vt:variant>
        <vt:i4>5</vt:i4>
      </vt:variant>
      <vt:variant>
        <vt:lpwstr>https://profiles.doe.mass.edu/statereport/special_education.aspx</vt:lpwstr>
      </vt:variant>
      <vt:variant>
        <vt:lpwstr/>
      </vt:variant>
      <vt:variant>
        <vt:i4>2424832</vt:i4>
      </vt:variant>
      <vt:variant>
        <vt:i4>0</vt:i4>
      </vt:variant>
      <vt:variant>
        <vt:i4>0</vt:i4>
      </vt:variant>
      <vt:variant>
        <vt:i4>5</vt:i4>
      </vt:variant>
      <vt:variant>
        <vt:lpwstr>mailto:achievement@mass.gov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Caille, Emily (DESE)</dc:creator>
  <cp:keywords/>
  <dc:description/>
  <cp:lastModifiedBy>Traynham, Donna J (DESE)</cp:lastModifiedBy>
  <cp:revision>106</cp:revision>
  <dcterms:created xsi:type="dcterms:W3CDTF">2025-01-08T04:49:00Z</dcterms:created>
  <dcterms:modified xsi:type="dcterms:W3CDTF">2026-02-04T21:28:00Z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ies>
</file>