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fontTable.xml" ContentType="application/vnd.openxmlformats-officedocument.wordprocessingml.fontTable+xml"/>
  <Override PartName="/customXml/itemProps1.xml" ContentType="application/vnd.openxmlformats-officedocument.customXmlProperties+xml"/>
  <Override PartName="/word/webSettings.xml" ContentType="application/vnd.openxmlformats-officedocument.wordprocessingml.webSetting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00A812EB" w:rsidRDefault="00A812EB" w14:paraId="2AEBA677" w14:textId="77777777">
      <w:pPr>
        <w:widowControl w:val="0"/>
        <w:pBdr>
          <w:top w:val="nil"/>
          <w:left w:val="nil"/>
          <w:bottom w:val="nil"/>
          <w:right w:val="nil"/>
          <w:between w:val="nil"/>
        </w:pBdr>
        <w:spacing w:after="0" w:line="276" w:lineRule="auto"/>
      </w:pPr>
    </w:p>
    <w:p w:rsidR="00A812EB" w:rsidRDefault="00000000" w14:paraId="34425F7E" w14:textId="77777777">
      <w:r>
        <w:rPr>
          <w:noProof/>
        </w:rPr>
        <w:drawing>
          <wp:anchor distT="0" distB="0" distL="114300" distR="114300" simplePos="0" relativeHeight="251658240" behindDoc="0" locked="0" layoutInCell="1" hidden="0" allowOverlap="1" wp14:anchorId="663598A7" wp14:editId="1ECE2CAE">
            <wp:simplePos x="0" y="0"/>
            <wp:positionH relativeFrom="column">
              <wp:posOffset>95886</wp:posOffset>
            </wp:positionH>
            <wp:positionV relativeFrom="paragraph">
              <wp:posOffset>239395</wp:posOffset>
            </wp:positionV>
            <wp:extent cx="457200" cy="469900"/>
            <wp:effectExtent l="0" t="0" r="0" b="0"/>
            <wp:wrapNone/>
            <wp:docPr id="2105604155" name="image10.png" descr="A logo with a circle in the middl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0.png" descr="A logo with a circle in the middle&#10;&#10;Description automatically generated"/>
                    <pic:cNvPicPr preferRelativeResize="0"/>
                  </pic:nvPicPr>
                  <pic:blipFill>
                    <a:blip r:embed="rId8"/>
                    <a:srcRect t="1213" b="1213"/>
                    <a:stretch>
                      <a:fillRect/>
                    </a:stretch>
                  </pic:blipFill>
                  <pic:spPr>
                    <a:xfrm>
                      <a:off x="0" y="0"/>
                      <a:ext cx="457200" cy="469900"/>
                    </a:xfrm>
                    <a:prstGeom prst="rect">
                      <a:avLst/>
                    </a:prstGeom>
                    <a:ln/>
                  </pic:spPr>
                </pic:pic>
              </a:graphicData>
            </a:graphic>
          </wp:anchor>
        </w:drawing>
      </w:r>
    </w:p>
    <w:p w:rsidRPr="00883B52" w:rsidR="00A812EB" w:rsidRDefault="00000000" w14:paraId="71563DA3" w14:textId="77777777">
      <w:pPr>
        <w:pStyle w:val="Heading1"/>
        <w:ind w:left="1440"/>
        <w:rPr>
          <w:color w:val="1B4A6B" w:themeColor="accent3" w:themeShade="BF"/>
        </w:rPr>
      </w:pPr>
      <w:r w:rsidRPr="00883B52">
        <w:rPr>
          <w:color w:val="1B4A6B" w:themeColor="accent3" w:themeShade="BF"/>
        </w:rPr>
        <w:t xml:space="preserve">Needs Assessment  </w:t>
      </w:r>
    </w:p>
    <w:p w:rsidRPr="00883B52" w:rsidR="00A812EB" w:rsidRDefault="00000000" w14:paraId="14878064" w14:textId="77777777">
      <w:pPr>
        <w:pStyle w:val="Heading1"/>
        <w:ind w:left="1440"/>
        <w:rPr>
          <w:color w:val="1B4A6B" w:themeColor="accent3" w:themeShade="BF"/>
        </w:rPr>
      </w:pPr>
      <w:r w:rsidRPr="00883B52">
        <w:rPr>
          <w:color w:val="1B4A6B" w:themeColor="accent3" w:themeShade="BF"/>
        </w:rPr>
        <w:t>And Planning Process Overview</w:t>
      </w:r>
    </w:p>
    <w:p w:rsidR="00A812EB" w:rsidRDefault="00A812EB" w14:paraId="2D553EA4" w14:textId="77777777"/>
    <w:p w:rsidR="00A812EB" w:rsidRDefault="00000000" w14:paraId="620022C5" w14:textId="77777777">
      <w:pPr>
        <w:pStyle w:val="Heading2"/>
      </w:pPr>
      <w:r>
        <w:t>OBJECTIVES OF THE NEEDS ASSESSMENT AND PLANNING PROCESS</w:t>
      </w:r>
    </w:p>
    <w:p w:rsidR="00A812EB" w:rsidRDefault="00000000" w14:paraId="3A42CAF0" w14:textId="7537BFAD">
      <w:r>
        <w:t xml:space="preserve">With the help of your coach, your team will engage in a four-step process </w:t>
      </w:r>
      <w:proofErr w:type="gramStart"/>
      <w:r>
        <w:t>in order to</w:t>
      </w:r>
      <w:proofErr w:type="gramEnd"/>
      <w:r>
        <w:t>:</w:t>
      </w:r>
    </w:p>
    <w:p w:rsidR="00A812EB" w:rsidRDefault="00000000" w14:paraId="2F703E31" w14:textId="77777777">
      <w:pPr>
        <w:numPr>
          <w:ilvl w:val="0"/>
          <w:numId w:val="2"/>
        </w:numPr>
        <w:pBdr>
          <w:top w:val="nil"/>
          <w:left w:val="nil"/>
          <w:bottom w:val="nil"/>
          <w:right w:val="nil"/>
          <w:between w:val="nil"/>
        </w:pBdr>
        <w:spacing w:after="0"/>
      </w:pPr>
      <w:r>
        <w:rPr>
          <w:color w:val="000000"/>
        </w:rPr>
        <w:t xml:space="preserve">Identify existing social, emotional, and behavioral (SEB) support efforts and initiatives to promote integration and alignment across the school/district. </w:t>
      </w:r>
    </w:p>
    <w:p w:rsidR="00A812EB" w:rsidRDefault="00000000" w14:paraId="000EB1F3" w14:textId="77777777">
      <w:pPr>
        <w:numPr>
          <w:ilvl w:val="0"/>
          <w:numId w:val="2"/>
        </w:numPr>
        <w:pBdr>
          <w:top w:val="nil"/>
          <w:left w:val="nil"/>
          <w:bottom w:val="nil"/>
          <w:right w:val="nil"/>
          <w:between w:val="nil"/>
        </w:pBdr>
        <w:spacing w:after="0"/>
      </w:pPr>
      <w:r>
        <w:rPr>
          <w:color w:val="000000"/>
        </w:rPr>
        <w:t xml:space="preserve">Reflect on the key elements of MTSS for SEB development and </w:t>
      </w:r>
      <w:proofErr w:type="gramStart"/>
      <w:r>
        <w:rPr>
          <w:color w:val="000000"/>
        </w:rPr>
        <w:t>to establish</w:t>
      </w:r>
      <w:proofErr w:type="gramEnd"/>
      <w:r>
        <w:rPr>
          <w:color w:val="000000"/>
        </w:rPr>
        <w:t xml:space="preserve"> a clear understanding of your current context.</w:t>
      </w:r>
    </w:p>
    <w:p w:rsidR="00A812EB" w:rsidRDefault="00000000" w14:paraId="4ECD6A14" w14:textId="77777777">
      <w:pPr>
        <w:numPr>
          <w:ilvl w:val="0"/>
          <w:numId w:val="2"/>
        </w:numPr>
        <w:pBdr>
          <w:top w:val="nil"/>
          <w:left w:val="nil"/>
          <w:bottom w:val="nil"/>
          <w:right w:val="nil"/>
          <w:between w:val="nil"/>
        </w:pBdr>
      </w:pPr>
      <w:r>
        <w:rPr>
          <w:color w:val="000000"/>
        </w:rPr>
        <w:t xml:space="preserve">Prioritize focus area(s), articulate clear goals, and draft an action plan for strengthening your SEB MTSS. </w:t>
      </w:r>
    </w:p>
    <w:p w:rsidR="00A812EB" w:rsidRDefault="00000000" w14:paraId="396B60F3" w14:textId="77777777">
      <w:pPr>
        <w:pStyle w:val="Heading2"/>
      </w:pPr>
      <w:r>
        <w:t>OUTCOME</w:t>
      </w:r>
    </w:p>
    <w:p w:rsidR="00A812EB" w:rsidRDefault="00000000" w14:paraId="67733007" w14:textId="77777777">
      <w:r>
        <w:t xml:space="preserve">Through this process your team will create clearly defined </w:t>
      </w:r>
      <w:r>
        <w:rPr>
          <w:b/>
          <w:bCs/>
        </w:rPr>
        <w:t>priorities</w:t>
      </w:r>
      <w:r>
        <w:t xml:space="preserve"> and corresponding </w:t>
      </w:r>
      <w:r>
        <w:rPr>
          <w:b/>
          <w:bCs/>
        </w:rPr>
        <w:t>goals</w:t>
      </w:r>
      <w:r>
        <w:t xml:space="preserve"> centered in equity which will guide your short and long-term efforts in improving specified elements of your MTSS for social, emotional, and behavioral development in ways that are integrated and aligned with your current context and existing school/district efforts. </w:t>
      </w:r>
    </w:p>
    <w:p w:rsidR="00A812EB" w:rsidRDefault="00000000" w14:paraId="49067002" w14:textId="77777777">
      <w:pPr>
        <w:pStyle w:val="Heading2"/>
      </w:pPr>
      <w:r>
        <w:t>STEPS AND TOOLS</w:t>
      </w:r>
    </w:p>
    <w:p w:rsidR="00A812EB" w:rsidRDefault="00000000" w14:paraId="1703D30C" w14:textId="77777777">
      <w:r>
        <w:rPr>
          <w:noProof/>
        </w:rPr>
        <mc:AlternateContent>
          <mc:Choice Requires="wpg">
            <w:drawing>
              <wp:inline distT="0" distB="0" distL="0" distR="0" wp14:anchorId="5493B52D" wp14:editId="5C0750BA">
                <wp:extent cx="5943600" cy="1590675"/>
                <wp:effectExtent l="0" t="0" r="0" b="0"/>
                <wp:docPr id="2105604145" name="Group 2105604145" descr="Step 1: Self-Reflection Rubric&#10;Step 2: Prioritizing Areas of Focus&#10;Step 3: Goal Setting &amp; Action Planning&#10;Step 4: Working Smarter: Alignment &amp; Integration"/>
                <wp:cNvGraphicFramePr/>
                <a:graphic xmlns:a="http://schemas.openxmlformats.org/drawingml/2006/main">
                  <a:graphicData uri="http://schemas.microsoft.com/office/word/2010/wordprocessingGroup">
                    <wpg:wgp>
                      <wpg:cNvGrpSpPr/>
                      <wpg:grpSpPr>
                        <a:xfrm>
                          <a:off x="0" y="0"/>
                          <a:ext cx="5943600" cy="1590675"/>
                          <a:chOff x="0" y="0"/>
                          <a:chExt cx="5943600" cy="1590675"/>
                        </a:xfrm>
                      </wpg:grpSpPr>
                      <wpg:grpSp>
                        <wpg:cNvPr id="985901977" name="Group 985901977"/>
                        <wpg:cNvGrpSpPr/>
                        <wpg:grpSpPr>
                          <a:xfrm>
                            <a:off x="0" y="0"/>
                            <a:ext cx="5943600" cy="1590675"/>
                            <a:chOff x="0" y="0"/>
                            <a:chExt cx="5943600" cy="1590675"/>
                          </a:xfrm>
                        </wpg:grpSpPr>
                        <wps:wsp>
                          <wps:cNvPr id="46796051" name="Rectangle 46796051"/>
                          <wps:cNvSpPr/>
                          <wps:spPr>
                            <a:xfrm>
                              <a:off x="0" y="0"/>
                              <a:ext cx="5943600" cy="1590675"/>
                            </a:xfrm>
                            <a:prstGeom prst="rect">
                              <a:avLst/>
                            </a:prstGeom>
                            <a:noFill/>
                            <a:ln>
                              <a:noFill/>
                            </a:ln>
                          </wps:spPr>
                          <wps:txbx>
                            <w:txbxContent>
                              <w:p w:rsidR="00A812EB" w:rsidRDefault="00A812EB" w14:paraId="7485C739" w14:textId="77777777">
                                <w:pPr>
                                  <w:spacing w:after="0" w:line="240" w:lineRule="auto"/>
                                  <w:textDirection w:val="btLr"/>
                                </w:pPr>
                              </w:p>
                            </w:txbxContent>
                          </wps:txbx>
                          <wps:bodyPr spcFirstLastPara="1" wrap="square" lIns="91425" tIns="91425" rIns="91425" bIns="91425" anchor="ctr" anchorCtr="0">
                            <a:noAutofit/>
                          </wps:bodyPr>
                        </wps:wsp>
                        <wps:wsp>
                          <wps:cNvPr id="1396439470" name="Rectangle: Rounded Corners 1396439470"/>
                          <wps:cNvSpPr/>
                          <wps:spPr>
                            <a:xfrm>
                              <a:off x="3185" y="202995"/>
                              <a:ext cx="1331658" cy="1184683"/>
                            </a:xfrm>
                            <a:prstGeom prst="roundRect">
                              <a:avLst>
                                <a:gd name="adj" fmla="val 10000"/>
                              </a:avLst>
                            </a:prstGeom>
                            <a:solidFill>
                              <a:schemeClr val="dk2"/>
                            </a:solidFill>
                            <a:ln w="25400" cap="flat" cmpd="sng">
                              <a:solidFill>
                                <a:schemeClr val="lt1"/>
                              </a:solidFill>
                              <a:prstDash val="solid"/>
                              <a:round/>
                              <a:headEnd type="none" w="sm" len="sm"/>
                              <a:tailEnd type="none" w="sm" len="sm"/>
                            </a:ln>
                          </wps:spPr>
                          <wps:txbx>
                            <w:txbxContent>
                              <w:p w:rsidR="00A812EB" w:rsidRDefault="00A812EB" w14:paraId="5A120FD4" w14:textId="77777777">
                                <w:pPr>
                                  <w:spacing w:after="0" w:line="240" w:lineRule="auto"/>
                                  <w:textDirection w:val="btLr"/>
                                </w:pPr>
                              </w:p>
                            </w:txbxContent>
                          </wps:txbx>
                          <wps:bodyPr spcFirstLastPara="1" wrap="square" lIns="91425" tIns="91425" rIns="91425" bIns="91425" anchor="ctr" anchorCtr="0">
                            <a:noAutofit/>
                          </wps:bodyPr>
                        </wps:wsp>
                        <wps:wsp>
                          <wps:cNvPr id="896543997" name="Text Box 896543997"/>
                          <wps:cNvSpPr txBox="1"/>
                          <wps:spPr>
                            <a:xfrm>
                              <a:off x="37883" y="237693"/>
                              <a:ext cx="1262262" cy="1115287"/>
                            </a:xfrm>
                            <a:prstGeom prst="rect">
                              <a:avLst/>
                            </a:prstGeom>
                            <a:noFill/>
                            <a:ln>
                              <a:noFill/>
                            </a:ln>
                          </wps:spPr>
                          <wps:txbx>
                            <w:txbxContent>
                              <w:p w:rsidR="00A812EB" w:rsidRDefault="00000000" w14:paraId="5876ABF6" w14:textId="77777777">
                                <w:pPr>
                                  <w:spacing w:after="0" w:line="215" w:lineRule="auto"/>
                                  <w:jc w:val="center"/>
                                  <w:textDirection w:val="btLr"/>
                                </w:pPr>
                                <w:r>
                                  <w:rPr>
                                    <w:b/>
                                    <w:color w:val="000000"/>
                                    <w:sz w:val="36"/>
                                  </w:rPr>
                                  <w:t xml:space="preserve">Step 1 </w:t>
                                </w:r>
                              </w:p>
                              <w:p w:rsidR="00A812EB" w:rsidRDefault="00000000" w14:paraId="5BAFE737" w14:textId="77777777">
                                <w:pPr>
                                  <w:spacing w:before="125" w:after="0" w:line="215" w:lineRule="auto"/>
                                  <w:jc w:val="center"/>
                                  <w:textDirection w:val="btLr"/>
                                </w:pPr>
                                <w:r>
                                  <w:rPr>
                                    <w:color w:val="000000"/>
                                    <w:sz w:val="24"/>
                                  </w:rPr>
                                  <w:t>Self-Refection Rubric</w:t>
                                </w:r>
                              </w:p>
                            </w:txbxContent>
                          </wps:txbx>
                          <wps:bodyPr spcFirstLastPara="1" wrap="square" lIns="68575" tIns="68575" rIns="68575" bIns="68575" anchor="ctr" anchorCtr="0">
                            <a:noAutofit/>
                          </wps:bodyPr>
                        </wps:wsp>
                        <wps:wsp>
                          <wps:cNvPr id="268782965" name="Arrow: Right 268782965"/>
                          <wps:cNvSpPr/>
                          <wps:spPr>
                            <a:xfrm>
                              <a:off x="1352209" y="658177"/>
                              <a:ext cx="174907" cy="274320"/>
                            </a:xfrm>
                            <a:prstGeom prst="rightArrow">
                              <a:avLst>
                                <a:gd name="adj1" fmla="val 60000"/>
                                <a:gd name="adj2" fmla="val 50000"/>
                              </a:avLst>
                            </a:prstGeom>
                            <a:solidFill>
                              <a:schemeClr val="dk2"/>
                            </a:solidFill>
                            <a:ln>
                              <a:noFill/>
                            </a:ln>
                          </wps:spPr>
                          <wps:txbx>
                            <w:txbxContent>
                              <w:p w:rsidR="00A812EB" w:rsidRDefault="00A812EB" w14:paraId="4A763AF7" w14:textId="77777777">
                                <w:pPr>
                                  <w:spacing w:after="0" w:line="240" w:lineRule="auto"/>
                                  <w:textDirection w:val="btLr"/>
                                </w:pPr>
                              </w:p>
                            </w:txbxContent>
                          </wps:txbx>
                          <wps:bodyPr spcFirstLastPara="1" wrap="square" lIns="91425" tIns="91425" rIns="91425" bIns="91425" anchor="ctr" anchorCtr="0">
                            <a:noAutofit/>
                          </wps:bodyPr>
                        </wps:wsp>
                        <wps:wsp>
                          <wps:cNvPr id="332438924" name="Text Box 332438924"/>
                          <wps:cNvSpPr txBox="1"/>
                          <wps:spPr>
                            <a:xfrm>
                              <a:off x="1352209" y="713041"/>
                              <a:ext cx="122435" cy="164592"/>
                            </a:xfrm>
                            <a:prstGeom prst="rect">
                              <a:avLst/>
                            </a:prstGeom>
                            <a:noFill/>
                            <a:ln>
                              <a:noFill/>
                            </a:ln>
                          </wps:spPr>
                          <wps:txbx>
                            <w:txbxContent>
                              <w:p w:rsidR="00A812EB" w:rsidRDefault="00A812EB" w14:paraId="6854A9FA" w14:textId="77777777">
                                <w:pPr>
                                  <w:spacing w:after="0" w:line="215" w:lineRule="auto"/>
                                  <w:jc w:val="center"/>
                                  <w:textDirection w:val="btLr"/>
                                </w:pPr>
                              </w:p>
                            </w:txbxContent>
                          </wps:txbx>
                          <wps:bodyPr spcFirstLastPara="1" wrap="square" lIns="0" tIns="0" rIns="0" bIns="0" anchor="ctr" anchorCtr="0">
                            <a:noAutofit/>
                          </wps:bodyPr>
                        </wps:wsp>
                        <wps:wsp>
                          <wps:cNvPr id="2124056535" name="Rectangle: Rounded Corners 2124056535"/>
                          <wps:cNvSpPr/>
                          <wps:spPr>
                            <a:xfrm>
                              <a:off x="1538375" y="202995"/>
                              <a:ext cx="1331658" cy="1184683"/>
                            </a:xfrm>
                            <a:prstGeom prst="roundRect">
                              <a:avLst>
                                <a:gd name="adj" fmla="val 10000"/>
                              </a:avLst>
                            </a:prstGeom>
                            <a:solidFill>
                              <a:srgbClr val="69952D"/>
                            </a:solidFill>
                            <a:ln w="25400" cap="flat" cmpd="sng">
                              <a:solidFill>
                                <a:schemeClr val="lt1"/>
                              </a:solidFill>
                              <a:prstDash val="solid"/>
                              <a:round/>
                              <a:headEnd type="none" w="sm" len="sm"/>
                              <a:tailEnd type="none" w="sm" len="sm"/>
                            </a:ln>
                          </wps:spPr>
                          <wps:txbx>
                            <w:txbxContent>
                              <w:p w:rsidR="00A812EB" w:rsidRDefault="00A812EB" w14:paraId="799BA2C2" w14:textId="77777777">
                                <w:pPr>
                                  <w:spacing w:after="0" w:line="240" w:lineRule="auto"/>
                                  <w:textDirection w:val="btLr"/>
                                </w:pPr>
                              </w:p>
                            </w:txbxContent>
                          </wps:txbx>
                          <wps:bodyPr spcFirstLastPara="1" wrap="square" lIns="91425" tIns="91425" rIns="91425" bIns="91425" anchor="ctr" anchorCtr="0">
                            <a:noAutofit/>
                          </wps:bodyPr>
                        </wps:wsp>
                        <wps:wsp>
                          <wps:cNvPr id="1877510465" name="Text Box 1877510465"/>
                          <wps:cNvSpPr txBox="1"/>
                          <wps:spPr>
                            <a:xfrm>
                              <a:off x="1573073" y="237693"/>
                              <a:ext cx="1262262" cy="1115287"/>
                            </a:xfrm>
                            <a:prstGeom prst="rect">
                              <a:avLst/>
                            </a:prstGeom>
                            <a:noFill/>
                            <a:ln>
                              <a:noFill/>
                            </a:ln>
                          </wps:spPr>
                          <wps:txbx>
                            <w:txbxContent>
                              <w:p w:rsidR="00A812EB" w:rsidRDefault="00000000" w14:paraId="75F65767" w14:textId="77777777">
                                <w:pPr>
                                  <w:spacing w:after="0" w:line="215" w:lineRule="auto"/>
                                  <w:jc w:val="center"/>
                                  <w:textDirection w:val="btLr"/>
                                </w:pPr>
                                <w:r>
                                  <w:rPr>
                                    <w:b/>
                                    <w:color w:val="000000"/>
                                    <w:sz w:val="36"/>
                                  </w:rPr>
                                  <w:t>Step 2</w:t>
                                </w:r>
                              </w:p>
                              <w:p w:rsidR="00A812EB" w:rsidRDefault="00000000" w14:paraId="06840827" w14:textId="77777777">
                                <w:pPr>
                                  <w:spacing w:before="240" w:after="0" w:line="215" w:lineRule="auto"/>
                                  <w:jc w:val="center"/>
                                  <w:textDirection w:val="btLr"/>
                                </w:pPr>
                                <w:r>
                                  <w:rPr>
                                    <w:color w:val="000000"/>
                                    <w:sz w:val="24"/>
                                  </w:rPr>
                                  <w:t xml:space="preserve">Prioritizing Areas of Focus </w:t>
                                </w:r>
                              </w:p>
                            </w:txbxContent>
                          </wps:txbx>
                          <wps:bodyPr spcFirstLastPara="1" wrap="square" lIns="68575" tIns="68575" rIns="68575" bIns="68575" anchor="ctr" anchorCtr="0">
                            <a:noAutofit/>
                          </wps:bodyPr>
                        </wps:wsp>
                        <wps:wsp>
                          <wps:cNvPr id="2015298307" name="Arrow: Right 2015298307"/>
                          <wps:cNvSpPr/>
                          <wps:spPr>
                            <a:xfrm>
                              <a:off x="2887399" y="658177"/>
                              <a:ext cx="174907" cy="274320"/>
                            </a:xfrm>
                            <a:prstGeom prst="rightArrow">
                              <a:avLst>
                                <a:gd name="adj1" fmla="val 60000"/>
                                <a:gd name="adj2" fmla="val 50000"/>
                              </a:avLst>
                            </a:prstGeom>
                            <a:solidFill>
                              <a:srgbClr val="69952D"/>
                            </a:solidFill>
                            <a:ln>
                              <a:noFill/>
                            </a:ln>
                          </wps:spPr>
                          <wps:txbx>
                            <w:txbxContent>
                              <w:p w:rsidR="00A812EB" w:rsidRDefault="00A812EB" w14:paraId="3FEB6010" w14:textId="77777777">
                                <w:pPr>
                                  <w:spacing w:after="0" w:line="240" w:lineRule="auto"/>
                                  <w:textDirection w:val="btLr"/>
                                </w:pPr>
                              </w:p>
                            </w:txbxContent>
                          </wps:txbx>
                          <wps:bodyPr spcFirstLastPara="1" wrap="square" lIns="91425" tIns="91425" rIns="91425" bIns="91425" anchor="ctr" anchorCtr="0">
                            <a:noAutofit/>
                          </wps:bodyPr>
                        </wps:wsp>
                        <wps:wsp>
                          <wps:cNvPr id="781105873" name="Text Box 781105873"/>
                          <wps:cNvSpPr txBox="1"/>
                          <wps:spPr>
                            <a:xfrm>
                              <a:off x="2887399" y="713041"/>
                              <a:ext cx="122435" cy="164592"/>
                            </a:xfrm>
                            <a:prstGeom prst="rect">
                              <a:avLst/>
                            </a:prstGeom>
                            <a:noFill/>
                            <a:ln>
                              <a:noFill/>
                            </a:ln>
                          </wps:spPr>
                          <wps:txbx>
                            <w:txbxContent>
                              <w:p w:rsidR="00A812EB" w:rsidRDefault="00A812EB" w14:paraId="49A3D0BC" w14:textId="77777777">
                                <w:pPr>
                                  <w:spacing w:after="0" w:line="215" w:lineRule="auto"/>
                                  <w:jc w:val="center"/>
                                  <w:textDirection w:val="btLr"/>
                                </w:pPr>
                              </w:p>
                            </w:txbxContent>
                          </wps:txbx>
                          <wps:bodyPr spcFirstLastPara="1" wrap="square" lIns="0" tIns="0" rIns="0" bIns="0" anchor="ctr" anchorCtr="0">
                            <a:noAutofit/>
                          </wps:bodyPr>
                        </wps:wsp>
                        <wps:wsp>
                          <wps:cNvPr id="1543042332" name="Rectangle: Rounded Corners 1543042332"/>
                          <wps:cNvSpPr/>
                          <wps:spPr>
                            <a:xfrm>
                              <a:off x="3073565" y="202995"/>
                              <a:ext cx="1331658" cy="1184683"/>
                            </a:xfrm>
                            <a:prstGeom prst="roundRect">
                              <a:avLst>
                                <a:gd name="adj" fmla="val 10000"/>
                              </a:avLst>
                            </a:prstGeom>
                            <a:solidFill>
                              <a:schemeClr val="accent2"/>
                            </a:solidFill>
                            <a:ln w="25400" cap="flat" cmpd="sng">
                              <a:solidFill>
                                <a:schemeClr val="lt1"/>
                              </a:solidFill>
                              <a:prstDash val="solid"/>
                              <a:round/>
                              <a:headEnd type="none" w="sm" len="sm"/>
                              <a:tailEnd type="none" w="sm" len="sm"/>
                            </a:ln>
                          </wps:spPr>
                          <wps:txbx>
                            <w:txbxContent>
                              <w:p w:rsidR="00A812EB" w:rsidRDefault="00A812EB" w14:paraId="0314027E" w14:textId="77777777">
                                <w:pPr>
                                  <w:spacing w:after="0" w:line="240" w:lineRule="auto"/>
                                  <w:textDirection w:val="btLr"/>
                                </w:pPr>
                              </w:p>
                            </w:txbxContent>
                          </wps:txbx>
                          <wps:bodyPr spcFirstLastPara="1" wrap="square" lIns="91425" tIns="91425" rIns="91425" bIns="91425" anchor="ctr" anchorCtr="0">
                            <a:noAutofit/>
                          </wps:bodyPr>
                        </wps:wsp>
                        <wps:wsp>
                          <wps:cNvPr id="1157640867" name="Text Box 1157640867"/>
                          <wps:cNvSpPr txBox="1"/>
                          <wps:spPr>
                            <a:xfrm>
                              <a:off x="3108263" y="237693"/>
                              <a:ext cx="1262262" cy="1115287"/>
                            </a:xfrm>
                            <a:prstGeom prst="rect">
                              <a:avLst/>
                            </a:prstGeom>
                            <a:noFill/>
                            <a:ln>
                              <a:noFill/>
                            </a:ln>
                          </wps:spPr>
                          <wps:txbx>
                            <w:txbxContent>
                              <w:p w:rsidR="00A812EB" w:rsidRDefault="00000000" w14:paraId="547854F1" w14:textId="77777777">
                                <w:pPr>
                                  <w:spacing w:after="0" w:line="215" w:lineRule="auto"/>
                                  <w:jc w:val="center"/>
                                  <w:textDirection w:val="btLr"/>
                                </w:pPr>
                                <w:r>
                                  <w:rPr>
                                    <w:b/>
                                    <w:color w:val="000000"/>
                                    <w:sz w:val="36"/>
                                  </w:rPr>
                                  <w:t xml:space="preserve">Step 3 </w:t>
                                </w:r>
                              </w:p>
                              <w:p w:rsidR="00A812EB" w:rsidRDefault="00000000" w14:paraId="275F7339" w14:textId="77777777">
                                <w:pPr>
                                  <w:spacing w:before="125" w:after="0" w:line="215" w:lineRule="auto"/>
                                  <w:jc w:val="center"/>
                                  <w:textDirection w:val="btLr"/>
                                </w:pPr>
                                <w:r>
                                  <w:rPr>
                                    <w:color w:val="000000"/>
                                    <w:sz w:val="24"/>
                                  </w:rPr>
                                  <w:t>Goal Setting and Action Planning</w:t>
                                </w:r>
                              </w:p>
                            </w:txbxContent>
                          </wps:txbx>
                          <wps:bodyPr spcFirstLastPara="1" wrap="square" lIns="68575" tIns="68575" rIns="68575" bIns="68575" anchor="ctr" anchorCtr="0">
                            <a:noAutofit/>
                          </wps:bodyPr>
                        </wps:wsp>
                        <wps:wsp>
                          <wps:cNvPr id="696075352" name="Arrow: Right 696075352"/>
                          <wps:cNvSpPr/>
                          <wps:spPr>
                            <a:xfrm>
                              <a:off x="4422589" y="658177"/>
                              <a:ext cx="174907" cy="274320"/>
                            </a:xfrm>
                            <a:prstGeom prst="rightArrow">
                              <a:avLst>
                                <a:gd name="adj1" fmla="val 60000"/>
                                <a:gd name="adj2" fmla="val 50000"/>
                              </a:avLst>
                            </a:prstGeom>
                            <a:solidFill>
                              <a:schemeClr val="accent2"/>
                            </a:solidFill>
                            <a:ln>
                              <a:noFill/>
                            </a:ln>
                          </wps:spPr>
                          <wps:txbx>
                            <w:txbxContent>
                              <w:p w:rsidR="00A812EB" w:rsidRDefault="00A812EB" w14:paraId="4D862C4F" w14:textId="77777777">
                                <w:pPr>
                                  <w:spacing w:after="0" w:line="240" w:lineRule="auto"/>
                                  <w:textDirection w:val="btLr"/>
                                </w:pPr>
                              </w:p>
                            </w:txbxContent>
                          </wps:txbx>
                          <wps:bodyPr spcFirstLastPara="1" wrap="square" lIns="91425" tIns="91425" rIns="91425" bIns="91425" anchor="ctr" anchorCtr="0">
                            <a:noAutofit/>
                          </wps:bodyPr>
                        </wps:wsp>
                        <wps:wsp>
                          <wps:cNvPr id="93328722" name="Text Box 93328722"/>
                          <wps:cNvSpPr txBox="1"/>
                          <wps:spPr>
                            <a:xfrm>
                              <a:off x="4422589" y="713041"/>
                              <a:ext cx="122435" cy="164592"/>
                            </a:xfrm>
                            <a:prstGeom prst="rect">
                              <a:avLst/>
                            </a:prstGeom>
                            <a:noFill/>
                            <a:ln>
                              <a:noFill/>
                            </a:ln>
                          </wps:spPr>
                          <wps:txbx>
                            <w:txbxContent>
                              <w:p w:rsidR="00A812EB" w:rsidRDefault="00A812EB" w14:paraId="5BF1941E" w14:textId="77777777">
                                <w:pPr>
                                  <w:spacing w:after="0" w:line="215" w:lineRule="auto"/>
                                  <w:jc w:val="center"/>
                                  <w:textDirection w:val="btLr"/>
                                </w:pPr>
                              </w:p>
                            </w:txbxContent>
                          </wps:txbx>
                          <wps:bodyPr spcFirstLastPara="1" wrap="square" lIns="0" tIns="0" rIns="0" bIns="0" anchor="ctr" anchorCtr="0">
                            <a:noAutofit/>
                          </wps:bodyPr>
                        </wps:wsp>
                        <wps:wsp>
                          <wps:cNvPr id="421441794" name="Rectangle: Rounded Corners 421441794"/>
                          <wps:cNvSpPr/>
                          <wps:spPr>
                            <a:xfrm>
                              <a:off x="4608755" y="202995"/>
                              <a:ext cx="1331658" cy="1184683"/>
                            </a:xfrm>
                            <a:prstGeom prst="roundRect">
                              <a:avLst>
                                <a:gd name="adj" fmla="val 10000"/>
                              </a:avLst>
                            </a:prstGeom>
                            <a:solidFill>
                              <a:schemeClr val="tx2">
                                <a:lumMod val="60000"/>
                                <a:lumOff val="40000"/>
                              </a:schemeClr>
                            </a:solidFill>
                            <a:ln>
                              <a:noFill/>
                            </a:ln>
                          </wps:spPr>
                          <wps:txbx>
                            <w:txbxContent>
                              <w:p w:rsidR="00A812EB" w:rsidRDefault="00A812EB" w14:paraId="7B85842C" w14:textId="77777777">
                                <w:pPr>
                                  <w:spacing w:after="0" w:line="240" w:lineRule="auto"/>
                                  <w:textDirection w:val="btLr"/>
                                </w:pPr>
                              </w:p>
                            </w:txbxContent>
                          </wps:txbx>
                          <wps:bodyPr spcFirstLastPara="1" wrap="square" lIns="91425" tIns="91425" rIns="91425" bIns="91425" anchor="ctr" anchorCtr="0">
                            <a:noAutofit/>
                          </wps:bodyPr>
                        </wps:wsp>
                        <wps:wsp>
                          <wps:cNvPr id="811450819" name="Text Box 811450819"/>
                          <wps:cNvSpPr txBox="1"/>
                          <wps:spPr>
                            <a:xfrm>
                              <a:off x="4651405" y="237831"/>
                              <a:ext cx="1262262" cy="1115287"/>
                            </a:xfrm>
                            <a:prstGeom prst="rect">
                              <a:avLst/>
                            </a:prstGeom>
                            <a:noFill/>
                            <a:ln>
                              <a:noFill/>
                            </a:ln>
                          </wps:spPr>
                          <wps:txbx>
                            <w:txbxContent>
                              <w:p w:rsidR="00A812EB" w:rsidRDefault="00000000" w14:paraId="6369E66D" w14:textId="77777777">
                                <w:pPr>
                                  <w:spacing w:after="0" w:line="215" w:lineRule="auto"/>
                                  <w:jc w:val="center"/>
                                  <w:textDirection w:val="btLr"/>
                                </w:pPr>
                                <w:r>
                                  <w:rPr>
                                    <w:b/>
                                    <w:color w:val="000000"/>
                                    <w:sz w:val="36"/>
                                  </w:rPr>
                                  <w:t xml:space="preserve">Step 4 </w:t>
                                </w:r>
                              </w:p>
                              <w:p w:rsidR="00A812EB" w:rsidRDefault="00000000" w14:paraId="70B9C48D" w14:textId="77777777">
                                <w:pPr>
                                  <w:spacing w:before="125" w:after="0" w:line="215" w:lineRule="auto"/>
                                  <w:jc w:val="center"/>
                                  <w:textDirection w:val="btLr"/>
                                </w:pPr>
                                <w:r>
                                  <w:rPr>
                                    <w:color w:val="000000"/>
                                    <w:sz w:val="24"/>
                                  </w:rPr>
                                  <w:t>Working Smarter: Alignment and Integration</w:t>
                                </w:r>
                              </w:p>
                            </w:txbxContent>
                          </wps:txbx>
                          <wps:bodyPr spcFirstLastPara="1" wrap="square" lIns="68575" tIns="68575" rIns="68575" bIns="68575" anchor="ctr" anchorCtr="0">
                            <a:noAutofit/>
                          </wps:bodyPr>
                        </wps:wsp>
                      </wpg:grpSp>
                    </wpg:wgp>
                  </a:graphicData>
                </a:graphic>
              </wp:inline>
            </w:drawing>
          </mc:Choice>
          <mc:Fallback>
            <w:pict w14:anchorId="1EC7748B">
              <v:group id="Group 2105604145" style="width:468pt;height:125.25pt;mso-position-horizontal-relative:char;mso-position-vertical-relative:line" alt="Step 1: Self-Reflection Rubric&#10;Step 2: Prioritizing Areas of Focus&#10;Step 3: Goal Setting &amp; Action Planning&#10;Step 4: Working Smarter: Alignment &amp; Integration" coordsize="59436,15906" o:spid="_x0000_s1026" w14:anchorId="5493B52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">
                <v:group id="Group 985901977" style="position:absolute;width:59436;height:15906" coordsize="59436,1590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">
                  <v:rect id="Rectangle 46796051" style="position:absolute;width:59436;height:15906;visibility:visible;mso-wrap-style:square;v-text-anchor:middle" o:spid="_x0000_s102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">
                    <v:textbox inset="2.53958mm,2.53958mm,2.53958mm,2.53958mm">
                      <w:txbxContent>
                        <w:p w:rsidR="00A812EB" w:rsidRDefault="00A812EB" w14:paraId="672A6659" w14:textId="77777777">
                          <w:pPr>
                            <w:spacing w:after="0" w:line="240" w:lineRule="auto"/>
                            <w:textDirection w:val="btLr"/>
                          </w:pPr>
                        </w:p>
                      </w:txbxContent>
                    </v:textbox>
                  </v:rect>
                  <v:roundrect id="Rectangle: Rounded Corners 1396439470" style="position:absolute;left:31;top:2029;width:13317;height:11847;visibility:visible;mso-wrap-style:square;v-text-anchor:middle" o:spid="_x0000_s1029" fillcolor="#256490 [3202]" strokecolor="white [3201]" strokeweight="2pt"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">
                    <v:stroke startarrowwidth="narrow" startarrowlength="short" endarrowwidth="narrow" endarrowlength="short"/>
                    <v:textbox inset="2.53958mm,2.53958mm,2.53958mm,2.53958mm">
                      <w:txbxContent>
                        <w:p w:rsidR="00A812EB" w:rsidRDefault="00A812EB" w14:paraId="0A37501D" w14:textId="77777777">
                          <w:pPr>
                            <w:spacing w:after="0" w:line="240" w:lineRule="auto"/>
                            <w:textDirection w:val="btLr"/>
                          </w:pPr>
                        </w:p>
                      </w:txbxContent>
                    </v:textbox>
                  </v:roundrect>
                  <v:shapetype id="_x0000_t202" coordsize="21600,21600" o:spt="202" path="m,l,21600r21600,l21600,xe">
                    <v:stroke joinstyle="miter"/>
                    <v:path gradientshapeok="t" o:connecttype="rect"/>
                  </v:shapetype>
                  <v:shape id="Text Box 896543997" style="position:absolute;left:378;top:2376;width:12623;height:11153;visibility:visible;mso-wrap-style:square;v-text-anchor:middle" o:spid="_x0000_s103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">
                    <v:textbox inset="1.90486mm,1.90486mm,1.90486mm,1.90486mm">
                      <w:txbxContent>
                        <w:p w:rsidR="00A812EB" w:rsidRDefault="00000000" w14:paraId="2D894305" w14:textId="77777777">
                          <w:pPr>
                            <w:spacing w:after="0" w:line="215" w:lineRule="auto"/>
                            <w:jc w:val="center"/>
                            <w:textDirection w:val="btLr"/>
                          </w:pPr>
                          <w:r>
                            <w:rPr>
                              <w:b/>
                              <w:color w:val="000000"/>
                              <w:sz w:val="36"/>
                            </w:rPr>
                            <w:t xml:space="preserve">Step 1 </w:t>
                          </w:r>
                        </w:p>
                        <w:p w:rsidR="00A812EB" w:rsidRDefault="00000000" w14:paraId="4C1E050E" w14:textId="77777777">
                          <w:pPr>
                            <w:spacing w:before="125" w:after="0" w:line="215" w:lineRule="auto"/>
                            <w:jc w:val="center"/>
                            <w:textDirection w:val="btLr"/>
                          </w:pPr>
                          <w:r>
                            <w:rPr>
                              <w:color w:val="000000"/>
                              <w:sz w:val="24"/>
                            </w:rPr>
                            <w:t>Self-Refection Rubric</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textboxrect="0,@1,@6,@2" o:connecttype="custom" o:connectlocs="@0,0;0,10800;@0,21600;21600,10800" o:connectangles="270,180,90,0"/>
                    <v:handles>
                      <v:h position="#0,#1" xrange="0,21600" yrange="0,10800"/>
                    </v:handles>
                  </v:shapetype>
                  <v:shape id="Arrow: Right 268782965" style="position:absolute;left:13522;top:6581;width:1749;height:2743;visibility:visible;mso-wrap-style:square;v-text-anchor:middle" o:spid="_x0000_s1031" fillcolor="#256490 [3202]" stroked="f" type="#_x0000_t13" adj="10800,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">
                    <v:textbox inset="2.53958mm,2.53958mm,2.53958mm,2.53958mm">
                      <w:txbxContent>
                        <w:p w:rsidR="00A812EB" w:rsidRDefault="00A812EB" w14:paraId="5DAB6C7B" w14:textId="77777777">
                          <w:pPr>
                            <w:spacing w:after="0" w:line="240" w:lineRule="auto"/>
                            <w:textDirection w:val="btLr"/>
                          </w:pPr>
                        </w:p>
                      </w:txbxContent>
                    </v:textbox>
                  </v:shape>
                  <v:shape id="Text Box 332438924" style="position:absolute;left:13522;top:7130;width:1224;height:1646;visibility:visible;mso-wrap-style:square;v-text-anchor:middle" o:spid="_x0000_s103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">
                    <v:textbox inset="0,0,0,0">
                      <w:txbxContent>
                        <w:p w:rsidR="00A812EB" w:rsidRDefault="00A812EB" w14:paraId="02EB378F" w14:textId="77777777">
                          <w:pPr>
                            <w:spacing w:after="0" w:line="215" w:lineRule="auto"/>
                            <w:jc w:val="center"/>
                            <w:textDirection w:val="btLr"/>
                          </w:pPr>
                        </w:p>
                      </w:txbxContent>
                    </v:textbox>
                  </v:shape>
                  <v:roundrect id="Rectangle: Rounded Corners 2124056535" style="position:absolute;left:15383;top:2029;width:13317;height:11847;visibility:visible;mso-wrap-style:square;v-text-anchor:middle" o:spid="_x0000_s1033" fillcolor="#69952d" strokecolor="white [3201]" strokeweight="2pt"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">
                    <v:stroke startarrowwidth="narrow" startarrowlength="short" endarrowwidth="narrow" endarrowlength="short"/>
                    <v:textbox inset="2.53958mm,2.53958mm,2.53958mm,2.53958mm">
                      <w:txbxContent>
                        <w:p w:rsidR="00A812EB" w:rsidRDefault="00A812EB" w14:paraId="6A05A809" w14:textId="77777777">
                          <w:pPr>
                            <w:spacing w:after="0" w:line="240" w:lineRule="auto"/>
                            <w:textDirection w:val="btLr"/>
                          </w:pPr>
                        </w:p>
                      </w:txbxContent>
                    </v:textbox>
                  </v:roundrect>
                  <v:shape id="Text Box 1877510465" style="position:absolute;left:15730;top:2376;width:12623;height:11153;visibility:visible;mso-wrap-style:square;v-text-anchor:middle" o:spid="_x0000_s103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">
                    <v:textbox inset="1.90486mm,1.90486mm,1.90486mm,1.90486mm">
                      <w:txbxContent>
                        <w:p w:rsidR="00A812EB" w:rsidRDefault="00000000" w14:paraId="2B3DA3AA" w14:textId="77777777">
                          <w:pPr>
                            <w:spacing w:after="0" w:line="215" w:lineRule="auto"/>
                            <w:jc w:val="center"/>
                            <w:textDirection w:val="btLr"/>
                          </w:pPr>
                          <w:r>
                            <w:rPr>
                              <w:b/>
                              <w:color w:val="000000"/>
                              <w:sz w:val="36"/>
                            </w:rPr>
                            <w:t>Step 2</w:t>
                          </w:r>
                        </w:p>
                        <w:p w:rsidR="00A812EB" w:rsidRDefault="00000000" w14:paraId="73477E21" w14:textId="77777777">
                          <w:pPr>
                            <w:spacing w:before="240" w:after="0" w:line="215" w:lineRule="auto"/>
                            <w:jc w:val="center"/>
                            <w:textDirection w:val="btLr"/>
                          </w:pPr>
                          <w:r>
                            <w:rPr>
                              <w:color w:val="000000"/>
                              <w:sz w:val="24"/>
                            </w:rPr>
                            <w:t xml:space="preserve">Prioritizing Areas of Focus </w:t>
                          </w:r>
                        </w:p>
                      </w:txbxContent>
                    </v:textbox>
                  </v:shape>
                  <v:shape id="Arrow: Right 2015298307" style="position:absolute;left:28873;top:6581;width:1750;height:2743;visibility:visible;mso-wrap-style:square;v-text-anchor:middle" o:spid="_x0000_s1035" fillcolor="#69952d" stroked="f" type="#_x0000_t13" adj="10800,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">
                    <v:textbox inset="2.53958mm,2.53958mm,2.53958mm,2.53958mm">
                      <w:txbxContent>
                        <w:p w:rsidR="00A812EB" w:rsidRDefault="00A812EB" w14:paraId="5A39BBE3" w14:textId="77777777">
                          <w:pPr>
                            <w:spacing w:after="0" w:line="240" w:lineRule="auto"/>
                            <w:textDirection w:val="btLr"/>
                          </w:pPr>
                        </w:p>
                      </w:txbxContent>
                    </v:textbox>
                  </v:shape>
                  <v:shape id="Text Box 781105873" style="position:absolute;left:28873;top:7130;width:1225;height:1646;visibility:visible;mso-wrap-style:square;v-text-anchor:middle" o:spid="_x0000_s1036"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">
                    <v:textbox inset="0,0,0,0">
                      <w:txbxContent>
                        <w:p w:rsidR="00A812EB" w:rsidRDefault="00A812EB" w14:paraId="41C8F396" w14:textId="77777777">
                          <w:pPr>
                            <w:spacing w:after="0" w:line="215" w:lineRule="auto"/>
                            <w:jc w:val="center"/>
                            <w:textDirection w:val="btLr"/>
                          </w:pPr>
                        </w:p>
                      </w:txbxContent>
                    </v:textbox>
                  </v:shape>
                  <v:roundrect id="Rectangle: Rounded Corners 1543042332" style="position:absolute;left:30735;top:2029;width:13317;height:11847;visibility:visible;mso-wrap-style:square;v-text-anchor:middle" o:spid="_x0000_s1037" fillcolor="#f1582a [3205]" strokecolor="white [3201]" strokeweight="2pt"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">
                    <v:stroke startarrowwidth="narrow" startarrowlength="short" endarrowwidth="narrow" endarrowlength="short"/>
                    <v:textbox inset="2.53958mm,2.53958mm,2.53958mm,2.53958mm">
                      <w:txbxContent>
                        <w:p w:rsidR="00A812EB" w:rsidRDefault="00A812EB" w14:paraId="72A3D3EC" w14:textId="77777777">
                          <w:pPr>
                            <w:spacing w:after="0" w:line="240" w:lineRule="auto"/>
                            <w:textDirection w:val="btLr"/>
                          </w:pPr>
                        </w:p>
                      </w:txbxContent>
                    </v:textbox>
                  </v:roundrect>
                  <v:shape id="Text Box 1157640867" style="position:absolute;left:31082;top:2376;width:12623;height:11153;visibility:visible;mso-wrap-style:square;v-text-anchor:middle" o:spid="_x0000_s103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">
                    <v:textbox inset="1.90486mm,1.90486mm,1.90486mm,1.90486mm">
                      <w:txbxContent>
                        <w:p w:rsidR="00A812EB" w:rsidRDefault="00000000" w14:paraId="2087D6FD" w14:textId="77777777">
                          <w:pPr>
                            <w:spacing w:after="0" w:line="215" w:lineRule="auto"/>
                            <w:jc w:val="center"/>
                            <w:textDirection w:val="btLr"/>
                          </w:pPr>
                          <w:r>
                            <w:rPr>
                              <w:b/>
                              <w:color w:val="000000"/>
                              <w:sz w:val="36"/>
                            </w:rPr>
                            <w:t xml:space="preserve">Step 3 </w:t>
                          </w:r>
                        </w:p>
                        <w:p w:rsidR="00A812EB" w:rsidRDefault="00000000" w14:paraId="1FEBC3EB" w14:textId="77777777">
                          <w:pPr>
                            <w:spacing w:before="125" w:after="0" w:line="215" w:lineRule="auto"/>
                            <w:jc w:val="center"/>
                            <w:textDirection w:val="btLr"/>
                          </w:pPr>
                          <w:r>
                            <w:rPr>
                              <w:color w:val="000000"/>
                              <w:sz w:val="24"/>
                            </w:rPr>
                            <w:t>Goal Setting and Action Planning</w:t>
                          </w:r>
                        </w:p>
                      </w:txbxContent>
                    </v:textbox>
                  </v:shape>
                  <v:shape id="Arrow: Right 696075352" style="position:absolute;left:44225;top:6581;width:1749;height:2743;visibility:visible;mso-wrap-style:square;v-text-anchor:middle" o:spid="_x0000_s1039" fillcolor="#f1582a [3205]" stroked="f" type="#_x0000_t13" adj="10800,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">
                    <v:textbox inset="2.53958mm,2.53958mm,2.53958mm,2.53958mm">
                      <w:txbxContent>
                        <w:p w:rsidR="00A812EB" w:rsidRDefault="00A812EB" w14:paraId="0D0B940D" w14:textId="77777777">
                          <w:pPr>
                            <w:spacing w:after="0" w:line="240" w:lineRule="auto"/>
                            <w:textDirection w:val="btLr"/>
                          </w:pPr>
                        </w:p>
                      </w:txbxContent>
                    </v:textbox>
                  </v:shape>
                  <v:shape id="Text Box 93328722" style="position:absolute;left:44225;top:7130;width:1225;height:1646;visibility:visible;mso-wrap-style:square;v-text-anchor:middle" o:spid="_x0000_s104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">
                    <v:textbox inset="0,0,0,0">
                      <w:txbxContent>
                        <w:p w:rsidR="00A812EB" w:rsidRDefault="00A812EB" w14:paraId="0E27B00A" w14:textId="77777777">
                          <w:pPr>
                            <w:spacing w:after="0" w:line="215" w:lineRule="auto"/>
                            <w:jc w:val="center"/>
                            <w:textDirection w:val="btLr"/>
                          </w:pPr>
                        </w:p>
                      </w:txbxContent>
                    </v:textbox>
                  </v:shape>
                  <v:roundrect id="Rectangle: Rounded Corners 421441794" style="position:absolute;left:46087;top:2029;width:13317;height:11847;visibility:visible;mso-wrap-style:square;v-text-anchor:middle" o:spid="_x0000_s1041" fillcolor="#61a6d6 [1951]" stroked="f"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">
                    <v:textbox inset="2.53958mm,2.53958mm,2.53958mm,2.53958mm">
                      <w:txbxContent>
                        <w:p w:rsidR="00A812EB" w:rsidRDefault="00A812EB" w14:paraId="60061E4C" w14:textId="77777777">
                          <w:pPr>
                            <w:spacing w:after="0" w:line="240" w:lineRule="auto"/>
                            <w:textDirection w:val="btLr"/>
                          </w:pPr>
                        </w:p>
                      </w:txbxContent>
                    </v:textbox>
                  </v:roundrect>
                  <v:shape id="Text Box 811450819" style="position:absolute;left:46514;top:2378;width:12622;height:11153;visibility:visible;mso-wrap-style:square;v-text-anchor:middle" o:spid="_x0000_s104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">
                    <v:textbox inset="1.90486mm,1.90486mm,1.90486mm,1.90486mm">
                      <w:txbxContent>
                        <w:p w:rsidR="00A812EB" w:rsidRDefault="00000000" w14:paraId="4E1976BF" w14:textId="77777777">
                          <w:pPr>
                            <w:spacing w:after="0" w:line="215" w:lineRule="auto"/>
                            <w:jc w:val="center"/>
                            <w:textDirection w:val="btLr"/>
                          </w:pPr>
                          <w:r>
                            <w:rPr>
                              <w:b/>
                              <w:color w:val="000000"/>
                              <w:sz w:val="36"/>
                            </w:rPr>
                            <w:t xml:space="preserve">Step 4 </w:t>
                          </w:r>
                        </w:p>
                        <w:p w:rsidR="00A812EB" w:rsidRDefault="00000000" w14:paraId="0493D775" w14:textId="77777777">
                          <w:pPr>
                            <w:spacing w:before="125" w:after="0" w:line="215" w:lineRule="auto"/>
                            <w:jc w:val="center"/>
                            <w:textDirection w:val="btLr"/>
                          </w:pPr>
                          <w:r>
                            <w:rPr>
                              <w:color w:val="000000"/>
                              <w:sz w:val="24"/>
                            </w:rPr>
                            <w:t>Working Smarter: Alignment and Integration</w:t>
                          </w:r>
                        </w:p>
                      </w:txbxContent>
                    </v:textbox>
                  </v:shape>
                </v:group>
                <w10:anchorlock/>
              </v:group>
            </w:pict>
          </mc:Fallback>
        </mc:AlternateContent>
      </w:r>
    </w:p>
    <w:p w:rsidR="00A812EB" w:rsidRDefault="00A812EB" w14:paraId="08C4306E" w14:textId="77777777"/>
    <w:p w:rsidR="00883B52" w:rsidRDefault="00883B52" w14:paraId="2F88C9D9" w14:textId="77777777"/>
    <w:p w:rsidR="00883B52" w:rsidRDefault="00883B52" w14:paraId="53C4972E" w14:textId="77777777"/>
    <w:p w:rsidR="00883B52" w:rsidRDefault="00883B52" w14:paraId="70FB8C08" w14:textId="77777777"/>
    <w:p w:rsidR="00883B52" w:rsidRDefault="00883B52" w14:paraId="1BD538B5" w14:textId="77777777"/>
    <w:p w:rsidR="00883B52" w:rsidRDefault="00883B52" w14:paraId="14D6A608" w14:textId="77777777"/>
    <w:p w:rsidR="00883B52" w:rsidRDefault="00883B52" w14:paraId="730155AA" w14:textId="77777777"/>
    <w:p w:rsidR="00883B52" w:rsidRDefault="00883B52" w14:paraId="60B178C6" w14:textId="77777777"/>
    <w:p w:rsidRPr="00883B52" w:rsidR="00A812EB" w:rsidRDefault="00000000" w14:paraId="6982A0DC" w14:textId="77777777">
      <w:pPr>
        <w:pStyle w:val="Heading1"/>
        <w:rPr>
          <w:color w:val="1B4A6B" w:themeColor="accent3" w:themeShade="BF"/>
        </w:rPr>
      </w:pPr>
      <w:r w:rsidRPr="00883B52">
        <w:rPr>
          <w:noProof/>
          <w:color w:val="1B4A6B" w:themeColor="accent3" w:themeShade="BF"/>
        </w:rPr>
        <w:drawing>
          <wp:inline distT="0" distB="0" distL="0" distR="0" wp14:anchorId="5B5EE0F5" wp14:editId="61E90DFD">
            <wp:extent cx="121648" cy="182880"/>
            <wp:effectExtent l="0" t="0" r="0" b="0"/>
            <wp:docPr id="210560416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9"/>
                    <a:srcRect/>
                    <a:stretch>
                      <a:fillRect/>
                    </a:stretch>
                  </pic:blipFill>
                  <pic:spPr>
                    <a:xfrm>
                      <a:off x="0" y="0"/>
                      <a:ext cx="121648" cy="182880"/>
                    </a:xfrm>
                    <a:prstGeom prst="rect">
                      <a:avLst/>
                    </a:prstGeom>
                    <a:ln/>
                  </pic:spPr>
                </pic:pic>
              </a:graphicData>
            </a:graphic>
          </wp:inline>
        </w:drawing>
      </w:r>
      <w:r w:rsidRPr="00883B52">
        <w:rPr>
          <w:color w:val="1B4A6B" w:themeColor="accent3" w:themeShade="BF"/>
        </w:rPr>
        <w:t xml:space="preserve"> Step 1: Self-Reflection Rubric</w:t>
      </w:r>
    </w:p>
    <w:p w:rsidR="00883B52" w:rsidP="00896F72" w:rsidRDefault="00896F72" w14:paraId="61785AE8" w14:textId="7E2E8C94">
      <w:pPr>
        <w:tabs>
          <w:tab w:val="left" w:pos="4132"/>
        </w:tabs>
        <w:rPr>
          <w:b/>
          <w:bCs/>
          <w:color w:val="9E2D0A"/>
        </w:rPr>
      </w:pPr>
      <w:r>
        <w:rPr>
          <w:b/>
          <w:bCs/>
          <w:color w:val="9E2D0A"/>
        </w:rPr>
        <w:tab/>
      </w:r>
    </w:p>
    <w:p w:rsidR="00A812EB" w:rsidP="00883B52" w:rsidRDefault="00000000" w14:paraId="5361FAE7" w14:textId="15405E8F">
      <w:r>
        <w:rPr>
          <w:b/>
          <w:bCs/>
          <w:color w:val="9E2D0A"/>
        </w:rPr>
        <w:t>OBJECTIVE</w:t>
      </w:r>
      <w:r>
        <w:rPr>
          <w:color w:val="9E2D0A"/>
        </w:rPr>
        <w:t xml:space="preserve">: </w:t>
      </w:r>
      <w:r>
        <w:t>Reflect on the status of key components of a multi-tiered system of supports (MTSS) within the school/district.</w:t>
      </w:r>
    </w:p>
    <w:p w:rsidR="00A812EB" w:rsidRDefault="00000000" w14:paraId="70E347BB" w14:textId="77777777">
      <w:r>
        <w:rPr>
          <w:b/>
          <w:bCs/>
          <w:color w:val="9E2D0A"/>
        </w:rPr>
        <w:t>OUTCOME:</w:t>
      </w:r>
      <w:r>
        <w:rPr>
          <w:color w:val="9E2D0A"/>
        </w:rPr>
        <w:t xml:space="preserve"> </w:t>
      </w:r>
      <w:r>
        <w:t>Identify specific areas of focus which will inform prioritization, goal setting, and action planning for the coming year.</w:t>
      </w:r>
    </w:p>
    <w:p w:rsidR="00A812EB" w:rsidRDefault="00000000" w14:paraId="5A43CCA4" w14:textId="77777777">
      <w:pPr>
        <w:jc w:val="center"/>
      </w:pPr>
      <w:r>
        <w:rPr>
          <w:noProof/>
        </w:rPr>
        <w:drawing>
          <wp:inline distT="0" distB="0" distL="0" distR="0" wp14:anchorId="60E08EB1" wp14:editId="21CF1995">
            <wp:extent cx="4393406" cy="3708410"/>
            <wp:effectExtent l="0" t="0" r="0" b="0"/>
            <wp:docPr id="2105604162" name="image11.png" descr="Imagine the multi-tiered system of supports as a pyramid comprised of four levels. At the bottom is equity, which should be included to support all over levels. The next level is tier one supports, which consisting of programs, practices, and polices for all learners. Tier two contains targeted supports. Tier three contains intensive interventions. At all levels, staffing, leadership, and implementation must be considered. On each level, one must identify supports, match supports, and monitor supports at regular intervals. "/>
            <wp:cNvGraphicFramePr/>
            <a:graphic xmlns:a="http://schemas.openxmlformats.org/drawingml/2006/main">
              <a:graphicData uri="http://schemas.openxmlformats.org/drawingml/2006/picture">
                <pic:pic xmlns:pic="http://schemas.openxmlformats.org/drawingml/2006/picture">
                  <pic:nvPicPr>
                    <pic:cNvPr id="0" name="image11.png" descr="Imagine the multi-tiered system of supports as a pyramid comprised of four levels. At the bottom is equity, which should be included to support all over levels. The next level is tier one supports, which consisting of programs, practices, and polices for all learners. Tier two contains targeted supports. Tier three contains intensive interventions. At all levels, staffing, leadership, and implementation must be considered. On each level, one must identify supports, match supports, and monitor supports at regular intervals. "/>
                    <pic:cNvPicPr preferRelativeResize="0"/>
                  </pic:nvPicPr>
                  <pic:blipFill>
                    <a:blip r:embed="rId10"/>
                    <a:srcRect/>
                    <a:stretch>
                      <a:fillRect/>
                    </a:stretch>
                  </pic:blipFill>
                  <pic:spPr>
                    <a:xfrm>
                      <a:off x="0" y="0"/>
                      <a:ext cx="4393406" cy="3708410"/>
                    </a:xfrm>
                    <a:prstGeom prst="rect">
                      <a:avLst/>
                    </a:prstGeom>
                    <a:ln/>
                  </pic:spPr>
                </pic:pic>
              </a:graphicData>
            </a:graphic>
          </wp:inline>
        </w:drawing>
      </w:r>
    </w:p>
    <w:p w:rsidR="00A812EB" w:rsidRDefault="00000000" w14:paraId="760E8538" w14:textId="77777777">
      <w:pPr>
        <w:pStyle w:val="Heading2"/>
      </w:pPr>
      <w:r>
        <w:t>DIRECTIONS</w:t>
      </w:r>
    </w:p>
    <w:p w:rsidR="00A812EB" w:rsidRDefault="00000000" w14:paraId="2619A6C9" w14:textId="77777777">
      <w:r>
        <w:t xml:space="preserve">This tool prompts a high-level reflection on the five key components of a comprehensive multi-tiered system of </w:t>
      </w:r>
      <w:proofErr w:type="gramStart"/>
      <w:r>
        <w:t>supports</w:t>
      </w:r>
      <w:proofErr w:type="gramEnd"/>
      <w:r>
        <w:t xml:space="preserve"> (MTSS) for social, emotional, and behavioral development </w:t>
      </w:r>
      <w:proofErr w:type="gramStart"/>
      <w:r>
        <w:t>including,</w:t>
      </w:r>
      <w:proofErr w:type="gramEnd"/>
      <w:r>
        <w:t xml:space="preserve"> Team, Tiered Supports, Identification, Matching &amp; Monitoring, Drivers of Effectiveness (leadership, implementation &amp; staff) and Data Utilization. The purpose of this tool is to guide both initial implementation and sustained use of MTSS Systems, data and practices. Administration of this tool should result in new or revised goals and related action steps. Teams are encouraged to engage with this tool to best identify areas of strength, but also areas of growth that support enhanced implementation. This tool is not meant for evaluation, but rather to prompt reflection, promote conversation, and increase alignment on the current state of MTSS elements. You are encouraged to be honest in your reflections and when in doubt, err on the lower rating. The Needs Assessment will be completed annually as part of the continuous improvement process and therefore evolution and adjustments are expected. </w:t>
      </w:r>
    </w:p>
    <w:p w:rsidR="00A812EB" w:rsidRDefault="00000000" w14:paraId="41204729" w14:textId="77777777">
      <w:r>
        <w:t xml:space="preserve">Because equity is the foundation of an effective MTSS, embedded in each item are equity considerations. When rating each element of the MTSS framework be sure to include the equity considerations in your rating and reflections. </w:t>
      </w:r>
    </w:p>
    <w:p w:rsidR="00A812EB" w:rsidRDefault="00000000" w14:paraId="0E56B714" w14:textId="77777777">
      <w:pPr>
        <w:rPr>
          <w:b/>
          <w:bCs/>
        </w:rPr>
      </w:pPr>
      <w:r>
        <w:rPr>
          <w:b/>
          <w:bCs/>
        </w:rPr>
        <w:t xml:space="preserve">Teams are encouraged to leverage the external perspective and expertise of their coach to complete the entire self-reflection and then dive deeper into reflection on a focus area(s) of their choice. </w:t>
      </w:r>
    </w:p>
    <w:p w:rsidR="00A812EB" w:rsidRDefault="00000000" w14:paraId="2FBA432C" w14:textId="77777777">
      <w:pPr>
        <w:pStyle w:val="Heading3"/>
      </w:pPr>
      <w:r>
        <w:t xml:space="preserve">Rating Scale </w:t>
      </w:r>
    </w:p>
    <w:p w:rsidR="00A812EB" w:rsidRDefault="00000000" w14:paraId="17AFBEB6" w14:textId="77777777">
      <w:r>
        <w:rPr>
          <w:b/>
          <w:bCs/>
          <w:color w:val="9E2D0A"/>
        </w:rPr>
        <w:t>0</w:t>
      </w:r>
      <w:r>
        <w:t xml:space="preserve"> = Not at all or unsure</w:t>
      </w:r>
    </w:p>
    <w:p w:rsidR="00A812EB" w:rsidRDefault="00000000" w14:paraId="4C3409C8" w14:textId="77777777">
      <w:r>
        <w:rPr>
          <w:b/>
          <w:bCs/>
          <w:color w:val="9E2D0A"/>
        </w:rPr>
        <w:t>1</w:t>
      </w:r>
      <w:r>
        <w:t xml:space="preserve"> = Barely, needs significant work and/or there is not currently documented evidence</w:t>
      </w:r>
    </w:p>
    <w:p w:rsidR="00A812EB" w:rsidRDefault="00000000" w14:paraId="03682A4E" w14:textId="77777777">
      <w:r>
        <w:rPr>
          <w:b/>
          <w:bCs/>
          <w:color w:val="9E2D0A"/>
        </w:rPr>
        <w:t xml:space="preserve">2 </w:t>
      </w:r>
      <w:r>
        <w:t>= Somewhat, needs refinement</w:t>
      </w:r>
    </w:p>
    <w:p w:rsidR="00A812EB" w:rsidRDefault="00000000" w14:paraId="4E2BB459" w14:textId="77777777">
      <w:r>
        <w:rPr>
          <w:b/>
          <w:bCs/>
          <w:color w:val="9E2D0A"/>
        </w:rPr>
        <w:t xml:space="preserve">3 </w:t>
      </w:r>
      <w:r>
        <w:t>= Completely, consistently, and effectively in place. Just needs to be sustained</w:t>
      </w:r>
    </w:p>
    <w:tbl>
      <w:tblPr>
        <w:tblStyle w:val="afb"/>
        <w:tblW w:w="9345" w:type="dxa"/>
        <w:tblBorders>
          <w:top w:val="nil"/>
          <w:left w:val="nil"/>
          <w:bottom w:val="nil"/>
          <w:right w:val="nil"/>
          <w:insideH w:val="nil"/>
          <w:insideV w:val="nil"/>
        </w:tblBorders>
        <w:tblLayout w:type="fixed"/>
        <w:tblLook w:val="0600" w:firstRow="0" w:lastRow="0" w:firstColumn="0" w:lastColumn="0" w:noHBand="1" w:noVBand="1"/>
      </w:tblPr>
      <w:tblGrid>
        <w:gridCol w:w="2250"/>
        <w:gridCol w:w="2385"/>
        <w:gridCol w:w="2385"/>
        <w:gridCol w:w="2325"/>
      </w:tblGrid>
      <w:tr w:rsidR="00A812EB" w14:paraId="47108BFA" w14:textId="77777777">
        <w:trPr>
          <w:trHeight w:val="585"/>
          <w:tblHeader/>
        </w:trPr>
        <w:tc>
          <w:tcPr>
            <w:tcW w:w="9345" w:type="dxa"/>
            <w:gridSpan w:val="4"/>
            <w:tcBorders>
              <w:top w:val="single" w:color="256490" w:sz="6" w:space="0"/>
              <w:left w:val="single" w:color="256490" w:sz="6" w:space="0"/>
              <w:bottom w:val="single" w:color="256490" w:sz="6" w:space="0"/>
              <w:right w:val="single" w:color="256490" w:sz="6" w:space="0"/>
            </w:tcBorders>
            <w:shd w:val="clear" w:color="auto" w:fill="172E40"/>
            <w:tcMar>
              <w:top w:w="60" w:type="dxa"/>
              <w:left w:w="100" w:type="dxa"/>
              <w:bottom w:w="60" w:type="dxa"/>
              <w:right w:w="100" w:type="dxa"/>
            </w:tcMar>
            <w:vAlign w:val="center"/>
          </w:tcPr>
          <w:p w:rsidR="00A812EB" w:rsidRDefault="00000000" w14:paraId="7DB29524" w14:textId="77777777">
            <w:pPr>
              <w:pStyle w:val="Heading2"/>
              <w:widowControl w:val="0"/>
              <w:spacing w:line="276" w:lineRule="auto"/>
              <w:rPr>
                <w:color w:val="FFFFFF"/>
              </w:rPr>
            </w:pPr>
            <w:r>
              <w:rPr>
                <w:color w:val="FFFFFF"/>
              </w:rPr>
              <w:t>1. Team Structure</w:t>
            </w:r>
          </w:p>
        </w:tc>
      </w:tr>
      <w:tr w:rsidR="00A812EB" w14:paraId="18AE544F" w14:textId="77777777">
        <w:trPr>
          <w:trHeight w:val="2295"/>
        </w:trPr>
        <w:tc>
          <w:tcPr>
            <w:tcW w:w="9345" w:type="dxa"/>
            <w:gridSpan w:val="4"/>
            <w:tcBorders>
              <w:top w:val="nil"/>
              <w:left w:val="single" w:color="000000" w:sz="6" w:space="0"/>
              <w:bottom w:val="single" w:color="000000" w:sz="6" w:space="0"/>
              <w:right w:val="single" w:color="000000" w:sz="6" w:space="0"/>
            </w:tcBorders>
            <w:shd w:val="clear" w:color="auto" w:fill="CAE1F1"/>
            <w:tcMar>
              <w:top w:w="60" w:type="dxa"/>
              <w:left w:w="100" w:type="dxa"/>
              <w:bottom w:w="60" w:type="dxa"/>
              <w:right w:w="100" w:type="dxa"/>
            </w:tcMar>
          </w:tcPr>
          <w:p w:rsidR="00A812EB" w:rsidRDefault="00000000" w14:paraId="60D6C013" w14:textId="77777777">
            <w:pPr>
              <w:widowControl w:val="0"/>
              <w:spacing w:before="100" w:after="100" w:line="276" w:lineRule="auto"/>
              <w:rPr>
                <w:sz w:val="20"/>
                <w:szCs w:val="20"/>
              </w:rPr>
            </w:pPr>
            <w:r>
              <w:rPr>
                <w:sz w:val="20"/>
                <w:szCs w:val="20"/>
              </w:rPr>
              <w:t>A team composed of individuals representing diverse roles, backgrounds, and perspectives meets regularly, using a consistent meeting format to reflect, plan, and act in support of the MTSS for social, emotional, and behavioral development. Input from community members outside of the team (staff, students, families), as well as other data, is gathered and incorporated into decision-making throughout the year.</w:t>
            </w:r>
          </w:p>
          <w:p w:rsidR="00A812EB" w:rsidRDefault="00000000" w14:paraId="299372F8" w14:textId="77777777">
            <w:pPr>
              <w:widowControl w:val="0"/>
              <w:spacing w:before="100" w:after="100" w:line="276" w:lineRule="auto"/>
              <w:rPr>
                <w:sz w:val="20"/>
                <w:szCs w:val="20"/>
              </w:rPr>
            </w:pPr>
            <w:r>
              <w:rPr>
                <w:b/>
                <w:bCs/>
                <w:sz w:val="20"/>
                <w:szCs w:val="20"/>
              </w:rPr>
              <w:t xml:space="preserve">Equity Consideration: </w:t>
            </w:r>
            <w:r>
              <w:rPr>
                <w:sz w:val="20"/>
                <w:szCs w:val="20"/>
              </w:rPr>
              <w:t>The team prioritizes, considers, and uplifts the various identity groups represented in our school, district, and larger community. Every voice is honored and the team operates in an inclusive, culturally, and linguistically respectful manner.</w:t>
            </w:r>
          </w:p>
        </w:tc>
      </w:tr>
      <w:tr w:rsidR="00A812EB" w14:paraId="2D57E255" w14:textId="77777777">
        <w:trPr>
          <w:trHeight w:val="3285"/>
        </w:trPr>
        <w:tc>
          <w:tcPr>
            <w:tcW w:w="2250" w:type="dxa"/>
            <w:tcBorders>
              <w:top w:val="nil"/>
              <w:left w:val="single" w:color="000000" w:sz="6" w:space="0"/>
              <w:bottom w:val="single" w:color="000000" w:sz="6" w:space="0"/>
              <w:right w:val="single" w:color="000000" w:sz="6" w:space="0"/>
            </w:tcBorders>
            <w:tcMar>
              <w:top w:w="60" w:type="dxa"/>
              <w:left w:w="100" w:type="dxa"/>
              <w:bottom w:w="60" w:type="dxa"/>
              <w:right w:w="100" w:type="dxa"/>
            </w:tcMar>
          </w:tcPr>
          <w:p w:rsidR="00A812EB" w:rsidRDefault="00000000" w14:paraId="72E527B9" w14:textId="77777777">
            <w:pPr>
              <w:widowControl w:val="0"/>
              <w:spacing w:after="80" w:line="263" w:lineRule="auto"/>
              <w:rPr>
                <w:b/>
                <w:bCs/>
                <w:color w:val="9E2D0A"/>
                <w:sz w:val="24"/>
                <w:szCs w:val="24"/>
              </w:rPr>
            </w:pPr>
            <w:r>
              <w:rPr>
                <w:b/>
                <w:bCs/>
                <w:color w:val="9E2D0A"/>
                <w:sz w:val="24"/>
                <w:szCs w:val="24"/>
              </w:rPr>
              <w:t>0</w:t>
            </w:r>
          </w:p>
          <w:p w:rsidR="00A812EB" w:rsidRDefault="00000000" w14:paraId="5C31D9EB" w14:textId="77777777">
            <w:pPr>
              <w:widowControl w:val="0"/>
              <w:spacing w:after="100" w:line="276" w:lineRule="auto"/>
              <w:rPr>
                <w:sz w:val="20"/>
                <w:szCs w:val="20"/>
              </w:rPr>
            </w:pPr>
            <w:r>
              <w:rPr>
                <w:sz w:val="20"/>
                <w:szCs w:val="20"/>
              </w:rPr>
              <w:t>The team does not exist.</w:t>
            </w:r>
          </w:p>
        </w:tc>
        <w:tc>
          <w:tcPr>
            <w:tcW w:w="2385" w:type="dxa"/>
            <w:tcBorders>
              <w:top w:val="nil"/>
              <w:left w:val="nil"/>
              <w:bottom w:val="single" w:color="000000" w:sz="6" w:space="0"/>
              <w:right w:val="single" w:color="000000" w:sz="6" w:space="0"/>
            </w:tcBorders>
            <w:tcMar>
              <w:top w:w="60" w:type="dxa"/>
              <w:left w:w="100" w:type="dxa"/>
              <w:bottom w:w="60" w:type="dxa"/>
              <w:right w:w="100" w:type="dxa"/>
            </w:tcMar>
          </w:tcPr>
          <w:p w:rsidR="00A812EB" w:rsidRDefault="00000000" w14:paraId="7F81F3FE" w14:textId="77777777">
            <w:pPr>
              <w:widowControl w:val="0"/>
              <w:spacing w:after="80" w:line="263" w:lineRule="auto"/>
              <w:rPr>
                <w:b/>
                <w:bCs/>
                <w:color w:val="9E2D0A"/>
                <w:sz w:val="24"/>
                <w:szCs w:val="24"/>
              </w:rPr>
            </w:pPr>
            <w:r>
              <w:rPr>
                <w:b/>
                <w:bCs/>
                <w:color w:val="9E2D0A"/>
                <w:sz w:val="24"/>
                <w:szCs w:val="24"/>
              </w:rPr>
              <w:t>1</w:t>
            </w:r>
          </w:p>
          <w:p w:rsidR="00A812EB" w:rsidRDefault="00000000" w14:paraId="377A5F7E" w14:textId="77777777">
            <w:pPr>
              <w:widowControl w:val="0"/>
              <w:spacing w:after="100" w:line="276" w:lineRule="auto"/>
              <w:rPr>
                <w:sz w:val="20"/>
                <w:szCs w:val="20"/>
              </w:rPr>
            </w:pPr>
            <w:r>
              <w:rPr>
                <w:sz w:val="20"/>
                <w:szCs w:val="20"/>
              </w:rPr>
              <w:t>A team exists but is not representative and/or does not meet regularly.</w:t>
            </w:r>
          </w:p>
        </w:tc>
        <w:tc>
          <w:tcPr>
            <w:tcW w:w="2385" w:type="dxa"/>
            <w:tcBorders>
              <w:top w:val="nil"/>
              <w:left w:val="nil"/>
              <w:bottom w:val="single" w:color="000000" w:sz="6" w:space="0"/>
              <w:right w:val="single" w:color="000000" w:sz="6" w:space="0"/>
            </w:tcBorders>
            <w:tcMar>
              <w:top w:w="60" w:type="dxa"/>
              <w:left w:w="100" w:type="dxa"/>
              <w:bottom w:w="60" w:type="dxa"/>
              <w:right w:w="100" w:type="dxa"/>
            </w:tcMar>
          </w:tcPr>
          <w:p w:rsidR="00A812EB" w:rsidRDefault="00000000" w14:paraId="6CAE474D" w14:textId="77777777">
            <w:pPr>
              <w:widowControl w:val="0"/>
              <w:spacing w:after="80" w:line="263" w:lineRule="auto"/>
              <w:rPr>
                <w:b/>
                <w:bCs/>
                <w:color w:val="9E2D0A"/>
                <w:sz w:val="24"/>
                <w:szCs w:val="24"/>
              </w:rPr>
            </w:pPr>
            <w:r>
              <w:rPr>
                <w:b/>
                <w:bCs/>
                <w:color w:val="9E2D0A"/>
                <w:sz w:val="24"/>
                <w:szCs w:val="24"/>
              </w:rPr>
              <w:t>2</w:t>
            </w:r>
          </w:p>
          <w:p w:rsidR="00A812EB" w:rsidRDefault="00000000" w14:paraId="74F24FB4" w14:textId="77777777">
            <w:pPr>
              <w:widowControl w:val="0"/>
              <w:spacing w:line="263" w:lineRule="auto"/>
              <w:rPr>
                <w:sz w:val="20"/>
                <w:szCs w:val="20"/>
              </w:rPr>
            </w:pPr>
            <w:r>
              <w:rPr>
                <w:sz w:val="20"/>
                <w:szCs w:val="20"/>
              </w:rPr>
              <w:t>A representative team exists and meets regularly, but does not have consistent routines for reflection, planning, and acting in ways that promote an effective MTSS for SEB growth and input from community members is sometimes included.</w:t>
            </w:r>
          </w:p>
        </w:tc>
        <w:tc>
          <w:tcPr>
            <w:tcW w:w="2325" w:type="dxa"/>
            <w:tcBorders>
              <w:top w:val="nil"/>
              <w:left w:val="nil"/>
              <w:bottom w:val="single" w:color="000000" w:sz="6" w:space="0"/>
              <w:right w:val="single" w:color="000000" w:sz="6" w:space="0"/>
            </w:tcBorders>
            <w:tcMar>
              <w:top w:w="60" w:type="dxa"/>
              <w:left w:w="100" w:type="dxa"/>
              <w:bottom w:w="60" w:type="dxa"/>
              <w:right w:w="100" w:type="dxa"/>
            </w:tcMar>
          </w:tcPr>
          <w:p w:rsidR="00A812EB" w:rsidRDefault="00000000" w14:paraId="0EE89A9D" w14:textId="77777777">
            <w:pPr>
              <w:widowControl w:val="0"/>
              <w:spacing w:after="80" w:line="263" w:lineRule="auto"/>
              <w:rPr>
                <w:b/>
                <w:bCs/>
                <w:color w:val="9E2D0A"/>
                <w:sz w:val="24"/>
                <w:szCs w:val="24"/>
              </w:rPr>
            </w:pPr>
            <w:r>
              <w:rPr>
                <w:b/>
                <w:bCs/>
                <w:color w:val="9E2D0A"/>
                <w:sz w:val="24"/>
                <w:szCs w:val="24"/>
              </w:rPr>
              <w:t>3</w:t>
            </w:r>
          </w:p>
          <w:p w:rsidR="00A812EB" w:rsidRDefault="00000000" w14:paraId="0C803402" w14:textId="77777777">
            <w:pPr>
              <w:widowControl w:val="0"/>
              <w:spacing w:after="100" w:line="276" w:lineRule="auto"/>
              <w:rPr>
                <w:sz w:val="20"/>
                <w:szCs w:val="20"/>
              </w:rPr>
            </w:pPr>
            <w:r>
              <w:rPr>
                <w:sz w:val="20"/>
                <w:szCs w:val="20"/>
              </w:rPr>
              <w:t>A representative team exists which meets regularly and engages in consistent structures for reflection, planning, acting, and incorporating feedback from community members.</w:t>
            </w:r>
          </w:p>
        </w:tc>
      </w:tr>
      <w:tr w:rsidR="00A812EB" w14:paraId="17957B8D" w14:textId="77777777">
        <w:trPr>
          <w:trHeight w:val="1620"/>
        </w:trPr>
        <w:tc>
          <w:tcPr>
            <w:tcW w:w="9345" w:type="dxa"/>
            <w:gridSpan w:val="4"/>
            <w:tcBorders>
              <w:top w:val="nil"/>
              <w:left w:val="single" w:color="000000" w:sz="6" w:space="0"/>
              <w:bottom w:val="single" w:color="000000" w:sz="6" w:space="0"/>
              <w:right w:val="single" w:color="000000" w:sz="6" w:space="0"/>
            </w:tcBorders>
            <w:tcMar>
              <w:top w:w="60" w:type="dxa"/>
              <w:left w:w="100" w:type="dxa"/>
              <w:bottom w:w="60" w:type="dxa"/>
              <w:right w:w="100" w:type="dxa"/>
            </w:tcMar>
          </w:tcPr>
          <w:p w:rsidR="00A812EB" w:rsidRDefault="00000000" w14:paraId="1F9293CC" w14:textId="77777777">
            <w:pPr>
              <w:widowControl w:val="0"/>
              <w:spacing w:line="276" w:lineRule="auto"/>
              <w:rPr>
                <w:b/>
                <w:bCs/>
                <w:sz w:val="20"/>
                <w:szCs w:val="20"/>
              </w:rPr>
            </w:pPr>
            <w:r>
              <w:rPr>
                <w:b/>
                <w:bCs/>
                <w:sz w:val="20"/>
                <w:szCs w:val="20"/>
              </w:rPr>
              <w:t>NOTES</w:t>
            </w:r>
          </w:p>
          <w:p w:rsidR="00A812EB" w:rsidRDefault="00000000" w14:paraId="553CC66F" w14:textId="77777777">
            <w:pPr>
              <w:widowControl w:val="0"/>
              <w:spacing w:before="100" w:after="100" w:line="276" w:lineRule="auto"/>
              <w:rPr>
                <w:b/>
                <w:bCs/>
                <w:sz w:val="20"/>
                <w:szCs w:val="20"/>
              </w:rPr>
            </w:pPr>
            <w:r>
              <w:rPr>
                <w:b/>
                <w:bCs/>
                <w:sz w:val="20"/>
                <w:szCs w:val="20"/>
              </w:rPr>
              <w:br/>
            </w:r>
          </w:p>
        </w:tc>
      </w:tr>
    </w:tbl>
    <w:p w:rsidR="00A812EB" w:rsidRDefault="00A812EB" w14:paraId="5CB180ED" w14:textId="77777777"/>
    <w:tbl>
      <w:tblPr>
        <w:tblStyle w:val="afc"/>
        <w:tblW w:w="9375"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1965"/>
        <w:gridCol w:w="2160"/>
        <w:gridCol w:w="105"/>
        <w:gridCol w:w="2550"/>
        <w:gridCol w:w="165"/>
        <w:gridCol w:w="2430"/>
      </w:tblGrid>
      <w:tr w:rsidR="00A812EB" w14:paraId="7CCFCD75" w14:textId="77777777">
        <w:trPr>
          <w:cantSplit/>
          <w:trHeight w:val="220"/>
          <w:tblHeader/>
        </w:trPr>
        <w:tc>
          <w:tcPr>
            <w:tcW w:w="9375" w:type="dxa"/>
            <w:gridSpan w:val="6"/>
            <w:tcBorders>
              <w:top w:val="single" w:color="256490" w:sz="4" w:space="0"/>
              <w:left w:val="single" w:color="256490" w:sz="4" w:space="0"/>
              <w:bottom w:val="single" w:color="256490" w:sz="4" w:space="0"/>
              <w:right w:val="single" w:color="256490" w:sz="4" w:space="0"/>
            </w:tcBorders>
            <w:shd w:val="clear" w:color="auto" w:fill="172E40"/>
            <w:vAlign w:val="center"/>
          </w:tcPr>
          <w:p w:rsidR="00A812EB" w:rsidRDefault="00000000" w14:paraId="20ABE07D" w14:textId="77777777">
            <w:pPr>
              <w:pStyle w:val="Heading2"/>
              <w:spacing w:before="120" w:after="120"/>
              <w:rPr>
                <w:color w:val="FFFFFF"/>
              </w:rPr>
            </w:pPr>
            <w:r>
              <w:rPr>
                <w:color w:val="FFFFFF"/>
              </w:rPr>
              <w:t>2. Tiered Supports</w:t>
            </w:r>
          </w:p>
        </w:tc>
      </w:tr>
      <w:tr w:rsidR="00A812EB" w14:paraId="0A4F8A0E" w14:textId="77777777">
        <w:trPr>
          <w:cantSplit/>
          <w:trHeight w:val="183"/>
        </w:trPr>
        <w:tc>
          <w:tcPr>
            <w:tcW w:w="9375" w:type="dxa"/>
            <w:gridSpan w:val="6"/>
            <w:shd w:val="clear" w:color="auto" w:fill="CAE1F1"/>
            <w:vAlign w:val="center"/>
          </w:tcPr>
          <w:p w:rsidR="00A812EB" w:rsidRDefault="00000000" w14:paraId="4B0A0E98" w14:textId="77777777">
            <w:pPr>
              <w:widowControl w:val="0"/>
              <w:spacing w:before="100" w:after="100"/>
              <w:rPr>
                <w:sz w:val="20"/>
                <w:szCs w:val="20"/>
              </w:rPr>
            </w:pPr>
            <w:r>
              <w:rPr>
                <w:b/>
                <w:bCs/>
                <w:sz w:val="20"/>
                <w:szCs w:val="20"/>
              </w:rPr>
              <w:t>2a.</w:t>
            </w:r>
            <w:r>
              <w:rPr>
                <w:sz w:val="20"/>
                <w:szCs w:val="20"/>
              </w:rPr>
              <w:t xml:space="preserve"> Consistent and aligned social, emotional, and behavioral </w:t>
            </w:r>
            <w:r>
              <w:rPr>
                <w:b/>
                <w:bCs/>
                <w:sz w:val="20"/>
                <w:szCs w:val="20"/>
              </w:rPr>
              <w:t>universal</w:t>
            </w:r>
            <w:r>
              <w:rPr>
                <w:sz w:val="20"/>
                <w:szCs w:val="20"/>
              </w:rPr>
              <w:t xml:space="preserve"> supports are guided by a documented framework within and across grades in ways that are developmentally appropriate and culturally affirming. Through both explicit teaching and implicit integration, all staff, within all contexts of the school environment, support the social, emotional, and behavioral development of students in ways that can be clearly articulated and/or identified by students, staff, and families. </w:t>
            </w:r>
          </w:p>
          <w:p w:rsidR="00A812EB" w:rsidRDefault="00000000" w14:paraId="5BDEB841" w14:textId="77777777">
            <w:pPr>
              <w:widowControl w:val="0"/>
              <w:spacing w:before="100" w:after="100"/>
              <w:rPr>
                <w:sz w:val="24"/>
                <w:szCs w:val="24"/>
                <w:u w:val="single"/>
              </w:rPr>
            </w:pPr>
            <w:r>
              <w:rPr>
                <w:b/>
                <w:bCs/>
                <w:sz w:val="20"/>
                <w:szCs w:val="20"/>
              </w:rPr>
              <w:t xml:space="preserve">Equity Consideration: </w:t>
            </w:r>
            <w:r>
              <w:rPr>
                <w:sz w:val="20"/>
                <w:szCs w:val="20"/>
              </w:rPr>
              <w:t xml:space="preserve">The guiding framework is informed by the social identities, cultural practices, and values of the various groups represented in the school community. Universal </w:t>
            </w:r>
            <w:proofErr w:type="gramStart"/>
            <w:r>
              <w:rPr>
                <w:sz w:val="20"/>
                <w:szCs w:val="20"/>
              </w:rPr>
              <w:t>supports are</w:t>
            </w:r>
            <w:proofErr w:type="gramEnd"/>
            <w:r>
              <w:rPr>
                <w:sz w:val="20"/>
                <w:szCs w:val="20"/>
              </w:rPr>
              <w:t xml:space="preserve"> adaptive and responsive to the needs of all learners across different identity groups.</w:t>
            </w:r>
          </w:p>
        </w:tc>
      </w:tr>
      <w:tr w:rsidR="00A812EB" w14:paraId="5D1EDBD3" w14:textId="77777777">
        <w:trPr>
          <w:cantSplit/>
          <w:trHeight w:val="3289"/>
        </w:trPr>
        <w:tc>
          <w:tcPr>
            <w:tcW w:w="1965" w:type="dxa"/>
          </w:tcPr>
          <w:p w:rsidR="00A812EB" w:rsidRDefault="00000000" w14:paraId="286FF8E7" w14:textId="77777777">
            <w:pPr>
              <w:spacing w:after="80"/>
              <w:rPr>
                <w:b/>
                <w:bCs/>
                <w:color w:val="9E2D0A"/>
                <w:sz w:val="24"/>
                <w:szCs w:val="24"/>
              </w:rPr>
            </w:pPr>
            <w:r>
              <w:rPr>
                <w:b/>
                <w:bCs/>
                <w:color w:val="9E2D0A"/>
                <w:sz w:val="24"/>
                <w:szCs w:val="24"/>
              </w:rPr>
              <w:t>0</w:t>
            </w:r>
          </w:p>
          <w:p w:rsidR="00A812EB" w:rsidRDefault="00000000" w14:paraId="6AAC8A23" w14:textId="77777777">
            <w:pPr>
              <w:widowControl w:val="0"/>
              <w:spacing w:after="100"/>
              <w:rPr>
                <w:sz w:val="20"/>
                <w:szCs w:val="20"/>
                <w:u w:val="single"/>
              </w:rPr>
            </w:pPr>
            <w:r>
              <w:rPr>
                <w:sz w:val="20"/>
                <w:szCs w:val="20"/>
              </w:rPr>
              <w:t xml:space="preserve">There is no clear vision or framework guiding universal social, emotional and behavioral </w:t>
            </w:r>
            <w:proofErr w:type="gramStart"/>
            <w:r>
              <w:rPr>
                <w:sz w:val="20"/>
                <w:szCs w:val="20"/>
              </w:rPr>
              <w:t>supports</w:t>
            </w:r>
            <w:proofErr w:type="gramEnd"/>
            <w:r>
              <w:rPr>
                <w:sz w:val="20"/>
                <w:szCs w:val="20"/>
              </w:rPr>
              <w:t xml:space="preserve"> for students. There is limited or inconsistent teaching and integration of such </w:t>
            </w:r>
            <w:proofErr w:type="gramStart"/>
            <w:r>
              <w:rPr>
                <w:sz w:val="20"/>
                <w:szCs w:val="20"/>
              </w:rPr>
              <w:t>supports</w:t>
            </w:r>
            <w:proofErr w:type="gramEnd"/>
            <w:r>
              <w:rPr>
                <w:sz w:val="20"/>
                <w:szCs w:val="20"/>
              </w:rPr>
              <w:t xml:space="preserve"> throughout the school/district.</w:t>
            </w:r>
          </w:p>
        </w:tc>
        <w:tc>
          <w:tcPr>
            <w:tcW w:w="2160" w:type="dxa"/>
          </w:tcPr>
          <w:p w:rsidR="00A812EB" w:rsidRDefault="00000000" w14:paraId="783C40D8" w14:textId="77777777">
            <w:pPr>
              <w:spacing w:after="80"/>
              <w:rPr>
                <w:b/>
                <w:bCs/>
                <w:color w:val="9E2D0A"/>
                <w:sz w:val="24"/>
                <w:szCs w:val="24"/>
              </w:rPr>
            </w:pPr>
            <w:r>
              <w:rPr>
                <w:b/>
                <w:bCs/>
                <w:color w:val="9E2D0A"/>
                <w:sz w:val="24"/>
                <w:szCs w:val="24"/>
              </w:rPr>
              <w:t>1</w:t>
            </w:r>
          </w:p>
          <w:p w:rsidR="00A812EB" w:rsidRDefault="00000000" w14:paraId="3A90A065" w14:textId="77777777">
            <w:pPr>
              <w:widowControl w:val="0"/>
              <w:spacing w:after="100"/>
              <w:rPr>
                <w:sz w:val="20"/>
                <w:szCs w:val="20"/>
                <w:u w:val="single"/>
              </w:rPr>
            </w:pPr>
            <w:r>
              <w:rPr>
                <w:sz w:val="20"/>
                <w:szCs w:val="20"/>
              </w:rPr>
              <w:t xml:space="preserve">There is a framework and/or a somewhat of a vision guiding universal social, emotional, and behavioral </w:t>
            </w:r>
            <w:proofErr w:type="gramStart"/>
            <w:r>
              <w:rPr>
                <w:sz w:val="20"/>
                <w:szCs w:val="20"/>
              </w:rPr>
              <w:t>supports</w:t>
            </w:r>
            <w:proofErr w:type="gramEnd"/>
            <w:r>
              <w:rPr>
                <w:sz w:val="20"/>
                <w:szCs w:val="20"/>
              </w:rPr>
              <w:t xml:space="preserve"> for students. There </w:t>
            </w:r>
            <w:proofErr w:type="gramStart"/>
            <w:r>
              <w:rPr>
                <w:sz w:val="20"/>
                <w:szCs w:val="20"/>
              </w:rPr>
              <w:t>is</w:t>
            </w:r>
            <w:proofErr w:type="gramEnd"/>
            <w:r>
              <w:rPr>
                <w:sz w:val="20"/>
                <w:szCs w:val="20"/>
              </w:rPr>
              <w:t xml:space="preserve"> some teaching and integration of such </w:t>
            </w:r>
            <w:proofErr w:type="gramStart"/>
            <w:r>
              <w:rPr>
                <w:sz w:val="20"/>
                <w:szCs w:val="20"/>
              </w:rPr>
              <w:t>supports</w:t>
            </w:r>
            <w:proofErr w:type="gramEnd"/>
            <w:r>
              <w:rPr>
                <w:sz w:val="20"/>
                <w:szCs w:val="20"/>
              </w:rPr>
              <w:t xml:space="preserve"> throughout the school/district.</w:t>
            </w:r>
          </w:p>
        </w:tc>
        <w:tc>
          <w:tcPr>
            <w:tcW w:w="2655" w:type="dxa"/>
            <w:gridSpan w:val="2"/>
          </w:tcPr>
          <w:p w:rsidR="00A812EB" w:rsidRDefault="00000000" w14:paraId="59661B55" w14:textId="77777777">
            <w:pPr>
              <w:spacing w:after="80"/>
              <w:rPr>
                <w:b/>
                <w:bCs/>
                <w:color w:val="9E2D0A"/>
                <w:sz w:val="24"/>
                <w:szCs w:val="24"/>
              </w:rPr>
            </w:pPr>
            <w:r>
              <w:rPr>
                <w:b/>
                <w:bCs/>
                <w:color w:val="9E2D0A"/>
                <w:sz w:val="24"/>
                <w:szCs w:val="24"/>
              </w:rPr>
              <w:t>2</w:t>
            </w:r>
          </w:p>
          <w:p w:rsidR="00A812EB" w:rsidRDefault="00000000" w14:paraId="3D336126" w14:textId="77777777">
            <w:pPr>
              <w:rPr>
                <w:sz w:val="20"/>
                <w:szCs w:val="20"/>
              </w:rPr>
            </w:pPr>
            <w:r>
              <w:rPr>
                <w:sz w:val="20"/>
                <w:szCs w:val="20"/>
              </w:rPr>
              <w:t xml:space="preserve">There is a documented framework guiding universal social, emotional, and behavioral </w:t>
            </w:r>
            <w:proofErr w:type="gramStart"/>
            <w:r>
              <w:rPr>
                <w:sz w:val="20"/>
                <w:szCs w:val="20"/>
              </w:rPr>
              <w:t>supports</w:t>
            </w:r>
            <w:proofErr w:type="gramEnd"/>
            <w:r>
              <w:rPr>
                <w:sz w:val="20"/>
                <w:szCs w:val="20"/>
              </w:rPr>
              <w:t xml:space="preserve"> for students. Both explicit teaching and implicit integration of such </w:t>
            </w:r>
            <w:proofErr w:type="gramStart"/>
            <w:r>
              <w:rPr>
                <w:sz w:val="20"/>
                <w:szCs w:val="20"/>
              </w:rPr>
              <w:t>supports</w:t>
            </w:r>
            <w:proofErr w:type="gramEnd"/>
            <w:r>
              <w:rPr>
                <w:sz w:val="20"/>
                <w:szCs w:val="20"/>
              </w:rPr>
              <w:t xml:space="preserve"> exist in various spots throughout the school/district.</w:t>
            </w:r>
          </w:p>
        </w:tc>
        <w:tc>
          <w:tcPr>
            <w:tcW w:w="2595" w:type="dxa"/>
            <w:gridSpan w:val="2"/>
          </w:tcPr>
          <w:p w:rsidR="00A812EB" w:rsidRDefault="00000000" w14:paraId="7722BD67" w14:textId="77777777">
            <w:pPr>
              <w:spacing w:after="80"/>
              <w:rPr>
                <w:b/>
                <w:bCs/>
                <w:color w:val="9E2D0A"/>
                <w:sz w:val="24"/>
                <w:szCs w:val="24"/>
              </w:rPr>
            </w:pPr>
            <w:r>
              <w:rPr>
                <w:b/>
                <w:bCs/>
                <w:color w:val="9E2D0A"/>
                <w:sz w:val="24"/>
                <w:szCs w:val="24"/>
              </w:rPr>
              <w:t>3</w:t>
            </w:r>
          </w:p>
          <w:p w:rsidR="00A812EB" w:rsidRDefault="00000000" w14:paraId="0AC90704" w14:textId="77777777">
            <w:pPr>
              <w:widowControl w:val="0"/>
              <w:spacing w:after="100"/>
              <w:rPr>
                <w:sz w:val="20"/>
                <w:szCs w:val="20"/>
                <w:u w:val="single"/>
              </w:rPr>
            </w:pPr>
            <w:r>
              <w:rPr>
                <w:sz w:val="20"/>
                <w:szCs w:val="20"/>
              </w:rPr>
              <w:t xml:space="preserve">There is a documented framework guiding universal social, emotional and behavioral </w:t>
            </w:r>
            <w:proofErr w:type="gramStart"/>
            <w:r>
              <w:rPr>
                <w:sz w:val="20"/>
                <w:szCs w:val="20"/>
              </w:rPr>
              <w:t>supports</w:t>
            </w:r>
            <w:proofErr w:type="gramEnd"/>
            <w:r>
              <w:rPr>
                <w:sz w:val="20"/>
                <w:szCs w:val="20"/>
              </w:rPr>
              <w:t xml:space="preserve"> for students. Explicit teaching and implicit integration of such </w:t>
            </w:r>
            <w:proofErr w:type="gramStart"/>
            <w:r>
              <w:rPr>
                <w:sz w:val="20"/>
                <w:szCs w:val="20"/>
              </w:rPr>
              <w:t>supports</w:t>
            </w:r>
            <w:proofErr w:type="gramEnd"/>
            <w:r>
              <w:rPr>
                <w:sz w:val="20"/>
                <w:szCs w:val="20"/>
              </w:rPr>
              <w:t xml:space="preserve"> exist throughout the entire school/district. Students, staff, and families are aware of and can identify consistent practices. The available </w:t>
            </w:r>
            <w:proofErr w:type="gramStart"/>
            <w:r>
              <w:rPr>
                <w:sz w:val="20"/>
                <w:szCs w:val="20"/>
              </w:rPr>
              <w:t>supports meet</w:t>
            </w:r>
            <w:proofErr w:type="gramEnd"/>
            <w:r>
              <w:rPr>
                <w:sz w:val="20"/>
                <w:szCs w:val="20"/>
              </w:rPr>
              <w:t xml:space="preserve"> the needs of all students. </w:t>
            </w:r>
          </w:p>
        </w:tc>
      </w:tr>
      <w:tr w:rsidR="00A812EB" w14:paraId="0D23ADCC" w14:textId="77777777">
        <w:trPr>
          <w:cantSplit/>
          <w:trHeight w:val="1918"/>
        </w:trPr>
        <w:tc>
          <w:tcPr>
            <w:tcW w:w="9375" w:type="dxa"/>
            <w:gridSpan w:val="6"/>
            <w:shd w:val="clear" w:color="auto" w:fill="CAE1F1"/>
            <w:vAlign w:val="center"/>
          </w:tcPr>
          <w:p w:rsidR="00A812EB" w:rsidRDefault="00000000" w14:paraId="03E41069" w14:textId="77777777">
            <w:pPr>
              <w:shd w:val="clear" w:color="auto" w:fill="CAE1F1"/>
              <w:spacing w:line="276" w:lineRule="auto"/>
              <w:rPr>
                <w:sz w:val="20"/>
                <w:szCs w:val="20"/>
              </w:rPr>
            </w:pPr>
            <w:r>
              <w:rPr>
                <w:b/>
                <w:bCs/>
                <w:sz w:val="20"/>
                <w:szCs w:val="20"/>
              </w:rPr>
              <w:t>2b.</w:t>
            </w:r>
            <w:r>
              <w:rPr>
                <w:sz w:val="20"/>
                <w:szCs w:val="20"/>
              </w:rPr>
              <w:t xml:space="preserve"> As needed for specific students at a particular time, </w:t>
            </w:r>
            <w:r>
              <w:rPr>
                <w:b/>
                <w:bCs/>
                <w:sz w:val="20"/>
                <w:szCs w:val="20"/>
              </w:rPr>
              <w:t>targeted</w:t>
            </w:r>
            <w:r>
              <w:rPr>
                <w:sz w:val="20"/>
                <w:szCs w:val="20"/>
              </w:rPr>
              <w:t xml:space="preserve"> supports (e.g., SEB skill groups, check-in/check-out) are available both inside and outside of the classroom setting. These supports are clearly documented and understood, implemented by trained staff, and properly monitored/managed.</w:t>
            </w:r>
          </w:p>
          <w:p w:rsidR="00A812EB" w:rsidRDefault="00000000" w14:paraId="5F564F0E" w14:textId="77777777">
            <w:pPr>
              <w:widowControl w:val="0"/>
              <w:shd w:val="clear" w:color="auto" w:fill="CAE1F1"/>
              <w:spacing w:before="100" w:after="100"/>
              <w:rPr>
                <w:sz w:val="20"/>
                <w:szCs w:val="20"/>
              </w:rPr>
            </w:pPr>
            <w:r>
              <w:rPr>
                <w:b/>
                <w:bCs/>
                <w:sz w:val="20"/>
                <w:szCs w:val="20"/>
              </w:rPr>
              <w:t xml:space="preserve">Equity Consideration: </w:t>
            </w:r>
            <w:r>
              <w:rPr>
                <w:sz w:val="20"/>
                <w:szCs w:val="20"/>
              </w:rPr>
              <w:t>T</w:t>
            </w:r>
            <w:r>
              <w:rPr>
                <w:b/>
                <w:bCs/>
                <w:sz w:val="20"/>
                <w:szCs w:val="20"/>
              </w:rPr>
              <w:t xml:space="preserve">argeted </w:t>
            </w:r>
            <w:r>
              <w:rPr>
                <w:sz w:val="20"/>
                <w:szCs w:val="20"/>
              </w:rPr>
              <w:t>supports are responsive to the assets, cultural values, and linguistic repertoires of students. Implementation and progress monitoring are critically analyzed through a lens of inclusive, anti-racist practices to identify and address implicit bias and exclusionary practices.</w:t>
            </w:r>
          </w:p>
        </w:tc>
      </w:tr>
      <w:tr w:rsidR="00A812EB" w14:paraId="5023CF30" w14:textId="77777777">
        <w:trPr>
          <w:cantSplit/>
          <w:trHeight w:val="27"/>
        </w:trPr>
        <w:tc>
          <w:tcPr>
            <w:tcW w:w="1965" w:type="dxa"/>
          </w:tcPr>
          <w:p w:rsidR="00A812EB" w:rsidRDefault="00000000" w14:paraId="2CCF1931" w14:textId="77777777">
            <w:pPr>
              <w:spacing w:after="80"/>
              <w:rPr>
                <w:b/>
                <w:bCs/>
                <w:color w:val="9E2D0A"/>
                <w:sz w:val="24"/>
                <w:szCs w:val="24"/>
              </w:rPr>
            </w:pPr>
            <w:r>
              <w:rPr>
                <w:b/>
                <w:bCs/>
                <w:color w:val="9E2D0A"/>
                <w:sz w:val="24"/>
                <w:szCs w:val="24"/>
              </w:rPr>
              <w:t>0</w:t>
            </w:r>
          </w:p>
          <w:p w:rsidR="00A812EB" w:rsidRDefault="00000000" w14:paraId="20063B7A" w14:textId="77777777">
            <w:pPr>
              <w:widowControl w:val="0"/>
              <w:spacing w:before="100" w:after="100"/>
              <w:rPr>
                <w:sz w:val="20"/>
                <w:szCs w:val="20"/>
                <w:u w:val="single"/>
              </w:rPr>
            </w:pPr>
            <w:r>
              <w:rPr>
                <w:sz w:val="20"/>
                <w:szCs w:val="20"/>
              </w:rPr>
              <w:t xml:space="preserve">Targeted </w:t>
            </w:r>
            <w:proofErr w:type="gramStart"/>
            <w:r>
              <w:rPr>
                <w:sz w:val="20"/>
                <w:szCs w:val="20"/>
              </w:rPr>
              <w:t>supports are</w:t>
            </w:r>
            <w:proofErr w:type="gramEnd"/>
            <w:r>
              <w:rPr>
                <w:sz w:val="20"/>
                <w:szCs w:val="20"/>
              </w:rPr>
              <w:t xml:space="preserve"> not available, inside or outside of the </w:t>
            </w:r>
            <w:proofErr w:type="gramStart"/>
            <w:r>
              <w:rPr>
                <w:sz w:val="20"/>
                <w:szCs w:val="20"/>
              </w:rPr>
              <w:t>classroom</w:t>
            </w:r>
            <w:proofErr w:type="gramEnd"/>
            <w:r>
              <w:rPr>
                <w:sz w:val="20"/>
                <w:szCs w:val="20"/>
              </w:rPr>
              <w:t xml:space="preserve"> for students with specific needs.</w:t>
            </w:r>
          </w:p>
        </w:tc>
        <w:tc>
          <w:tcPr>
            <w:tcW w:w="2160" w:type="dxa"/>
          </w:tcPr>
          <w:p w:rsidR="00A812EB" w:rsidRDefault="00000000" w14:paraId="2A248685" w14:textId="77777777">
            <w:pPr>
              <w:spacing w:after="80"/>
              <w:rPr>
                <w:b/>
                <w:bCs/>
                <w:color w:val="9E2D0A"/>
                <w:sz w:val="24"/>
                <w:szCs w:val="24"/>
              </w:rPr>
            </w:pPr>
            <w:r>
              <w:rPr>
                <w:b/>
                <w:bCs/>
                <w:color w:val="9E2D0A"/>
                <w:sz w:val="24"/>
                <w:szCs w:val="24"/>
              </w:rPr>
              <w:t>1</w:t>
            </w:r>
          </w:p>
          <w:p w:rsidR="00A812EB" w:rsidRDefault="00000000" w14:paraId="564975EE" w14:textId="77777777">
            <w:pPr>
              <w:widowControl w:val="0"/>
              <w:spacing w:before="100" w:after="100"/>
              <w:ind w:right="-45"/>
              <w:rPr>
                <w:sz w:val="20"/>
                <w:szCs w:val="20"/>
                <w:u w:val="single"/>
              </w:rPr>
            </w:pPr>
            <w:r>
              <w:rPr>
                <w:sz w:val="20"/>
                <w:szCs w:val="20"/>
              </w:rPr>
              <w:t xml:space="preserve">Some targeted </w:t>
            </w:r>
            <w:proofErr w:type="gramStart"/>
            <w:r>
              <w:rPr>
                <w:sz w:val="20"/>
                <w:szCs w:val="20"/>
              </w:rPr>
              <w:t>supports exist</w:t>
            </w:r>
            <w:proofErr w:type="gramEnd"/>
            <w:r>
              <w:rPr>
                <w:sz w:val="20"/>
                <w:szCs w:val="20"/>
              </w:rPr>
              <w:t>, inside or outside of the classroom, for students with specific needs. There is limited documentation and/or insufficient understanding, implementation and monitoring of these supports.</w:t>
            </w:r>
          </w:p>
        </w:tc>
        <w:tc>
          <w:tcPr>
            <w:tcW w:w="2655" w:type="dxa"/>
            <w:gridSpan w:val="2"/>
          </w:tcPr>
          <w:p w:rsidR="00A812EB" w:rsidRDefault="00000000" w14:paraId="5B3E0E97" w14:textId="77777777">
            <w:pPr>
              <w:spacing w:after="80"/>
              <w:rPr>
                <w:b/>
                <w:bCs/>
                <w:color w:val="9E2D0A"/>
                <w:sz w:val="24"/>
                <w:szCs w:val="24"/>
              </w:rPr>
            </w:pPr>
            <w:r>
              <w:rPr>
                <w:b/>
                <w:bCs/>
                <w:color w:val="9E2D0A"/>
                <w:sz w:val="24"/>
                <w:szCs w:val="24"/>
              </w:rPr>
              <w:t>2</w:t>
            </w:r>
          </w:p>
          <w:p w:rsidR="00A812EB" w:rsidRDefault="00000000" w14:paraId="76C29C9B" w14:textId="77777777">
            <w:pPr>
              <w:rPr>
                <w:sz w:val="20"/>
                <w:szCs w:val="20"/>
              </w:rPr>
            </w:pPr>
            <w:r>
              <w:rPr>
                <w:sz w:val="20"/>
                <w:szCs w:val="20"/>
              </w:rPr>
              <w:t xml:space="preserve">Targeted </w:t>
            </w:r>
            <w:proofErr w:type="gramStart"/>
            <w:r>
              <w:rPr>
                <w:sz w:val="20"/>
                <w:szCs w:val="20"/>
              </w:rPr>
              <w:t>supports exist</w:t>
            </w:r>
            <w:proofErr w:type="gramEnd"/>
            <w:r>
              <w:rPr>
                <w:sz w:val="20"/>
                <w:szCs w:val="20"/>
              </w:rPr>
              <w:t xml:space="preserve"> inside and outside the classroom for specific needs. There </w:t>
            </w:r>
            <w:proofErr w:type="gramStart"/>
            <w:r>
              <w:rPr>
                <w:sz w:val="20"/>
                <w:szCs w:val="20"/>
              </w:rPr>
              <w:t>is</w:t>
            </w:r>
            <w:proofErr w:type="gramEnd"/>
            <w:r>
              <w:rPr>
                <w:sz w:val="20"/>
                <w:szCs w:val="20"/>
              </w:rPr>
              <w:t xml:space="preserve"> some documentation and/or somewhat consistent implementation and monitoring of these supports. The available </w:t>
            </w:r>
            <w:proofErr w:type="gramStart"/>
            <w:r>
              <w:rPr>
                <w:sz w:val="20"/>
                <w:szCs w:val="20"/>
              </w:rPr>
              <w:t>supports meet</w:t>
            </w:r>
            <w:proofErr w:type="gramEnd"/>
            <w:r>
              <w:rPr>
                <w:sz w:val="20"/>
                <w:szCs w:val="20"/>
              </w:rPr>
              <w:t xml:space="preserve"> the needs of students who would benefit from targeted supports.</w:t>
            </w:r>
          </w:p>
        </w:tc>
        <w:tc>
          <w:tcPr>
            <w:tcW w:w="2595" w:type="dxa"/>
            <w:gridSpan w:val="2"/>
          </w:tcPr>
          <w:p w:rsidR="00A812EB" w:rsidRDefault="00000000" w14:paraId="22FED9C6" w14:textId="77777777">
            <w:pPr>
              <w:spacing w:after="80"/>
              <w:rPr>
                <w:b/>
                <w:bCs/>
                <w:color w:val="9E2D0A"/>
                <w:sz w:val="24"/>
                <w:szCs w:val="24"/>
              </w:rPr>
            </w:pPr>
            <w:r>
              <w:rPr>
                <w:b/>
                <w:bCs/>
                <w:color w:val="9E2D0A"/>
                <w:sz w:val="24"/>
                <w:szCs w:val="24"/>
              </w:rPr>
              <w:t>3</w:t>
            </w:r>
          </w:p>
          <w:p w:rsidR="00A812EB" w:rsidRDefault="00000000" w14:paraId="25F55753" w14:textId="77777777">
            <w:pPr>
              <w:widowControl w:val="0"/>
              <w:spacing w:before="100" w:after="100"/>
              <w:rPr>
                <w:sz w:val="20"/>
                <w:szCs w:val="20"/>
                <w:u w:val="single"/>
              </w:rPr>
            </w:pPr>
            <w:r>
              <w:rPr>
                <w:sz w:val="20"/>
                <w:szCs w:val="20"/>
              </w:rPr>
              <w:t xml:space="preserve">Targeted </w:t>
            </w:r>
            <w:proofErr w:type="gramStart"/>
            <w:r>
              <w:rPr>
                <w:sz w:val="20"/>
                <w:szCs w:val="20"/>
              </w:rPr>
              <w:t>supports exist</w:t>
            </w:r>
            <w:proofErr w:type="gramEnd"/>
            <w:r>
              <w:rPr>
                <w:sz w:val="20"/>
                <w:szCs w:val="20"/>
              </w:rPr>
              <w:t xml:space="preserve">, inside and outside of the classroom for students with specific needs. There </w:t>
            </w:r>
            <w:proofErr w:type="gramStart"/>
            <w:r>
              <w:rPr>
                <w:sz w:val="20"/>
                <w:szCs w:val="20"/>
              </w:rPr>
              <w:t>is</w:t>
            </w:r>
            <w:proofErr w:type="gramEnd"/>
            <w:r>
              <w:rPr>
                <w:sz w:val="20"/>
                <w:szCs w:val="20"/>
              </w:rPr>
              <w:t xml:space="preserve"> clear documentation and effective implementation and monitoring of these supports. The available </w:t>
            </w:r>
            <w:proofErr w:type="gramStart"/>
            <w:r>
              <w:rPr>
                <w:sz w:val="20"/>
                <w:szCs w:val="20"/>
              </w:rPr>
              <w:t>supports meet</w:t>
            </w:r>
            <w:proofErr w:type="gramEnd"/>
            <w:r>
              <w:rPr>
                <w:sz w:val="20"/>
                <w:szCs w:val="20"/>
              </w:rPr>
              <w:t xml:space="preserve"> the needs of all students who would benefit from targeted supports.</w:t>
            </w:r>
          </w:p>
        </w:tc>
      </w:tr>
      <w:tr w:rsidR="00A812EB" w14:paraId="5761F98E" w14:textId="77777777">
        <w:trPr>
          <w:cantSplit/>
          <w:trHeight w:val="183"/>
        </w:trPr>
        <w:tc>
          <w:tcPr>
            <w:tcW w:w="9375" w:type="dxa"/>
            <w:gridSpan w:val="6"/>
            <w:shd w:val="clear" w:color="auto" w:fill="CAE1F1"/>
            <w:vAlign w:val="center"/>
          </w:tcPr>
          <w:p w:rsidR="00A812EB" w:rsidRDefault="00000000" w14:paraId="08D03B95" w14:textId="77777777">
            <w:pPr>
              <w:spacing w:line="276" w:lineRule="auto"/>
              <w:ind w:right="-100"/>
              <w:rPr>
                <w:sz w:val="20"/>
                <w:szCs w:val="20"/>
              </w:rPr>
            </w:pPr>
            <w:r>
              <w:rPr>
                <w:b/>
                <w:bCs/>
                <w:sz w:val="20"/>
                <w:szCs w:val="20"/>
              </w:rPr>
              <w:t>2c.</w:t>
            </w:r>
            <w:r>
              <w:rPr>
                <w:sz w:val="20"/>
                <w:szCs w:val="20"/>
              </w:rPr>
              <w:t xml:space="preserve"> As needed, </w:t>
            </w:r>
            <w:r>
              <w:rPr>
                <w:b/>
                <w:bCs/>
                <w:sz w:val="20"/>
                <w:szCs w:val="20"/>
              </w:rPr>
              <w:t>intensive</w:t>
            </w:r>
            <w:r>
              <w:rPr>
                <w:sz w:val="20"/>
                <w:szCs w:val="20"/>
              </w:rPr>
              <w:t xml:space="preserve"> social, emotional, and/or behavioral supports (e.g., 1:1 counseling, behavior support plan, referrals to outside mental health providers) are available to students with elevated needs at a particular time. </w:t>
            </w:r>
            <w:proofErr w:type="gramStart"/>
            <w:r>
              <w:rPr>
                <w:sz w:val="20"/>
                <w:szCs w:val="20"/>
              </w:rPr>
              <w:t>These supports are</w:t>
            </w:r>
            <w:proofErr w:type="gramEnd"/>
            <w:r>
              <w:rPr>
                <w:sz w:val="20"/>
                <w:szCs w:val="20"/>
              </w:rPr>
              <w:t xml:space="preserve"> clearly documented and understood, delivered by trained staff, and properly monitored/managed.</w:t>
            </w:r>
          </w:p>
          <w:p w:rsidR="00A812EB" w:rsidRDefault="00000000" w14:paraId="378A801F" w14:textId="77777777">
            <w:pPr>
              <w:widowControl w:val="0"/>
              <w:spacing w:before="100" w:after="100"/>
              <w:ind w:right="-100"/>
              <w:rPr>
                <w:sz w:val="24"/>
                <w:szCs w:val="24"/>
                <w:u w:val="single"/>
              </w:rPr>
            </w:pPr>
            <w:r>
              <w:rPr>
                <w:b/>
                <w:bCs/>
                <w:sz w:val="20"/>
                <w:szCs w:val="20"/>
              </w:rPr>
              <w:t xml:space="preserve">Equity Consideration: </w:t>
            </w:r>
            <w:r>
              <w:rPr>
                <w:sz w:val="20"/>
                <w:szCs w:val="20"/>
              </w:rPr>
              <w:t>The</w:t>
            </w:r>
            <w:r>
              <w:rPr>
                <w:b/>
                <w:bCs/>
                <w:sz w:val="20"/>
                <w:szCs w:val="20"/>
              </w:rPr>
              <w:t xml:space="preserve"> </w:t>
            </w:r>
            <w:r>
              <w:rPr>
                <w:sz w:val="20"/>
                <w:szCs w:val="20"/>
              </w:rPr>
              <w:t xml:space="preserve">selection and implementation of </w:t>
            </w:r>
            <w:r>
              <w:rPr>
                <w:b/>
                <w:bCs/>
                <w:sz w:val="20"/>
                <w:szCs w:val="20"/>
              </w:rPr>
              <w:t>intensive</w:t>
            </w:r>
            <w:r>
              <w:rPr>
                <w:sz w:val="20"/>
                <w:szCs w:val="20"/>
              </w:rPr>
              <w:t xml:space="preserve"> supports are responsive to the assets, cultural values, and linguistic repertoires of students. Implementation and progress monitoring are critically analyzed through a lens of inclusive, anti-racist practices to identify and address implicit bias and exclusionary practices.</w:t>
            </w:r>
          </w:p>
        </w:tc>
      </w:tr>
      <w:tr w:rsidR="00A812EB" w14:paraId="3E844794" w14:textId="77777777">
        <w:trPr>
          <w:cantSplit/>
          <w:trHeight w:val="3289"/>
        </w:trPr>
        <w:tc>
          <w:tcPr>
            <w:tcW w:w="1965" w:type="dxa"/>
          </w:tcPr>
          <w:p w:rsidR="00A812EB" w:rsidRDefault="00000000" w14:paraId="64AFA3AF" w14:textId="77777777">
            <w:pPr>
              <w:spacing w:after="80"/>
              <w:ind w:right="-100"/>
              <w:rPr>
                <w:b/>
                <w:bCs/>
                <w:color w:val="9E2D0A"/>
                <w:sz w:val="24"/>
                <w:szCs w:val="24"/>
              </w:rPr>
            </w:pPr>
            <w:r>
              <w:rPr>
                <w:b/>
                <w:bCs/>
                <w:color w:val="9E2D0A"/>
                <w:sz w:val="24"/>
                <w:szCs w:val="24"/>
              </w:rPr>
              <w:t>0</w:t>
            </w:r>
          </w:p>
          <w:p w:rsidR="00A812EB" w:rsidRDefault="00000000" w14:paraId="41276E61" w14:textId="77777777">
            <w:pPr>
              <w:widowControl w:val="0"/>
              <w:spacing w:after="100"/>
              <w:ind w:right="-101"/>
              <w:rPr>
                <w:sz w:val="20"/>
                <w:szCs w:val="20"/>
                <w:u w:val="single"/>
              </w:rPr>
            </w:pPr>
            <w:r>
              <w:rPr>
                <w:sz w:val="20"/>
                <w:szCs w:val="20"/>
              </w:rPr>
              <w:t xml:space="preserve">Intensive </w:t>
            </w:r>
            <w:proofErr w:type="gramStart"/>
            <w:r>
              <w:rPr>
                <w:sz w:val="20"/>
                <w:szCs w:val="20"/>
              </w:rPr>
              <w:t>supports are</w:t>
            </w:r>
            <w:proofErr w:type="gramEnd"/>
            <w:r>
              <w:rPr>
                <w:sz w:val="20"/>
                <w:szCs w:val="20"/>
              </w:rPr>
              <w:t xml:space="preserve"> not available for students with elevated needs.</w:t>
            </w:r>
          </w:p>
        </w:tc>
        <w:tc>
          <w:tcPr>
            <w:tcW w:w="2265" w:type="dxa"/>
            <w:gridSpan w:val="2"/>
          </w:tcPr>
          <w:p w:rsidR="00A812EB" w:rsidRDefault="00000000" w14:paraId="20C2581B" w14:textId="77777777">
            <w:pPr>
              <w:spacing w:after="80"/>
              <w:ind w:right="-100"/>
              <w:rPr>
                <w:b/>
                <w:bCs/>
                <w:color w:val="9E2D0A"/>
                <w:sz w:val="24"/>
                <w:szCs w:val="24"/>
              </w:rPr>
            </w:pPr>
            <w:r>
              <w:rPr>
                <w:b/>
                <w:bCs/>
                <w:color w:val="9E2D0A"/>
                <w:sz w:val="24"/>
                <w:szCs w:val="24"/>
              </w:rPr>
              <w:t>1</w:t>
            </w:r>
          </w:p>
          <w:p w:rsidR="00A812EB" w:rsidRDefault="00000000" w14:paraId="5ABAC79E" w14:textId="77777777">
            <w:pPr>
              <w:widowControl w:val="0"/>
              <w:spacing w:after="100"/>
              <w:ind w:right="-101"/>
              <w:rPr>
                <w:sz w:val="20"/>
                <w:szCs w:val="20"/>
                <w:u w:val="single"/>
              </w:rPr>
            </w:pPr>
            <w:r>
              <w:rPr>
                <w:sz w:val="20"/>
                <w:szCs w:val="20"/>
              </w:rPr>
              <w:t xml:space="preserve">Limited intensive targeted </w:t>
            </w:r>
            <w:proofErr w:type="gramStart"/>
            <w:r>
              <w:rPr>
                <w:sz w:val="20"/>
                <w:szCs w:val="20"/>
              </w:rPr>
              <w:t>supports exist</w:t>
            </w:r>
            <w:proofErr w:type="gramEnd"/>
            <w:r>
              <w:rPr>
                <w:sz w:val="20"/>
                <w:szCs w:val="20"/>
              </w:rPr>
              <w:t xml:space="preserve"> for students with elevated needs. There is limited documentation and/or insufficient understanding, implementation, and monitoring of these supports.</w:t>
            </w:r>
          </w:p>
        </w:tc>
        <w:tc>
          <w:tcPr>
            <w:tcW w:w="2715" w:type="dxa"/>
            <w:gridSpan w:val="2"/>
          </w:tcPr>
          <w:p w:rsidR="00A812EB" w:rsidRDefault="00000000" w14:paraId="4A88E0FF" w14:textId="77777777">
            <w:pPr>
              <w:spacing w:after="80"/>
              <w:ind w:right="-100"/>
              <w:rPr>
                <w:b/>
                <w:bCs/>
                <w:color w:val="9E2D0A"/>
                <w:sz w:val="24"/>
                <w:szCs w:val="24"/>
              </w:rPr>
            </w:pPr>
            <w:r>
              <w:rPr>
                <w:b/>
                <w:bCs/>
                <w:color w:val="9E2D0A"/>
                <w:sz w:val="24"/>
                <w:szCs w:val="24"/>
              </w:rPr>
              <w:t>2</w:t>
            </w:r>
          </w:p>
          <w:p w:rsidR="00A812EB" w:rsidRDefault="00000000" w14:paraId="002C865C" w14:textId="77777777">
            <w:pPr>
              <w:ind w:right="-101"/>
              <w:rPr>
                <w:sz w:val="20"/>
                <w:szCs w:val="20"/>
              </w:rPr>
            </w:pPr>
            <w:r>
              <w:rPr>
                <w:sz w:val="20"/>
                <w:szCs w:val="20"/>
              </w:rPr>
              <w:t xml:space="preserve">Intensive </w:t>
            </w:r>
            <w:proofErr w:type="gramStart"/>
            <w:r>
              <w:rPr>
                <w:sz w:val="20"/>
                <w:szCs w:val="20"/>
              </w:rPr>
              <w:t>supports exist</w:t>
            </w:r>
            <w:proofErr w:type="gramEnd"/>
            <w:r>
              <w:rPr>
                <w:sz w:val="20"/>
                <w:szCs w:val="20"/>
              </w:rPr>
              <w:t xml:space="preserve"> for students with elevated needs. There is some documentation and/or somewhat consistent understanding, implementation, and monitoring of these supports. The available </w:t>
            </w:r>
            <w:proofErr w:type="gramStart"/>
            <w:r>
              <w:rPr>
                <w:sz w:val="20"/>
                <w:szCs w:val="20"/>
              </w:rPr>
              <w:t>supports meet</w:t>
            </w:r>
            <w:proofErr w:type="gramEnd"/>
            <w:r>
              <w:rPr>
                <w:sz w:val="20"/>
                <w:szCs w:val="20"/>
              </w:rPr>
              <w:t xml:space="preserve"> the needs of some students who would benefit from intensive supports.</w:t>
            </w:r>
          </w:p>
        </w:tc>
        <w:tc>
          <w:tcPr>
            <w:tcW w:w="2430" w:type="dxa"/>
          </w:tcPr>
          <w:p w:rsidR="00A812EB" w:rsidRDefault="00000000" w14:paraId="472B243B" w14:textId="77777777">
            <w:pPr>
              <w:spacing w:after="80"/>
              <w:ind w:right="-100"/>
              <w:rPr>
                <w:b/>
                <w:bCs/>
                <w:color w:val="9E2D0A"/>
                <w:sz w:val="24"/>
                <w:szCs w:val="24"/>
              </w:rPr>
            </w:pPr>
            <w:r>
              <w:rPr>
                <w:b/>
                <w:bCs/>
                <w:color w:val="9E2D0A"/>
                <w:sz w:val="24"/>
                <w:szCs w:val="24"/>
              </w:rPr>
              <w:t>3</w:t>
            </w:r>
          </w:p>
          <w:p w:rsidR="00A812EB" w:rsidRDefault="00000000" w14:paraId="5D19B6BD" w14:textId="77777777">
            <w:pPr>
              <w:widowControl w:val="0"/>
              <w:spacing w:after="100"/>
              <w:ind w:right="-101"/>
              <w:rPr>
                <w:sz w:val="20"/>
                <w:szCs w:val="20"/>
                <w:u w:val="single"/>
              </w:rPr>
            </w:pPr>
            <w:r>
              <w:rPr>
                <w:sz w:val="20"/>
                <w:szCs w:val="20"/>
              </w:rPr>
              <w:t xml:space="preserve">Intensive </w:t>
            </w:r>
            <w:proofErr w:type="gramStart"/>
            <w:r>
              <w:rPr>
                <w:sz w:val="20"/>
                <w:szCs w:val="20"/>
              </w:rPr>
              <w:t>supports exist</w:t>
            </w:r>
            <w:proofErr w:type="gramEnd"/>
            <w:r>
              <w:rPr>
                <w:sz w:val="20"/>
                <w:szCs w:val="20"/>
              </w:rPr>
              <w:t xml:space="preserve"> for students with elevated needs. There </w:t>
            </w:r>
            <w:proofErr w:type="gramStart"/>
            <w:r>
              <w:rPr>
                <w:sz w:val="20"/>
                <w:szCs w:val="20"/>
              </w:rPr>
              <w:t>is</w:t>
            </w:r>
            <w:proofErr w:type="gramEnd"/>
            <w:r>
              <w:rPr>
                <w:sz w:val="20"/>
                <w:szCs w:val="20"/>
              </w:rPr>
              <w:t xml:space="preserve"> clear documentation and effective understanding, implementation, and monitoring of these supports. The available </w:t>
            </w:r>
            <w:proofErr w:type="gramStart"/>
            <w:r>
              <w:rPr>
                <w:sz w:val="20"/>
                <w:szCs w:val="20"/>
              </w:rPr>
              <w:t>supports meet</w:t>
            </w:r>
            <w:proofErr w:type="gramEnd"/>
            <w:r>
              <w:rPr>
                <w:sz w:val="20"/>
                <w:szCs w:val="20"/>
              </w:rPr>
              <w:t xml:space="preserve"> the needs of all students who would benefit from intensive supports.</w:t>
            </w:r>
          </w:p>
        </w:tc>
      </w:tr>
      <w:tr w:rsidR="00A812EB" w14:paraId="4FD67857" w14:textId="77777777">
        <w:trPr>
          <w:cantSplit/>
          <w:trHeight w:val="183"/>
        </w:trPr>
        <w:tc>
          <w:tcPr>
            <w:tcW w:w="9375" w:type="dxa"/>
            <w:gridSpan w:val="6"/>
            <w:vAlign w:val="center"/>
          </w:tcPr>
          <w:p w:rsidR="00A812EB" w:rsidRDefault="00000000" w14:paraId="73BAC736" w14:textId="77777777">
            <w:pPr>
              <w:spacing w:line="276" w:lineRule="auto"/>
              <w:rPr>
                <w:b/>
                <w:bCs/>
                <w:sz w:val="20"/>
                <w:szCs w:val="20"/>
              </w:rPr>
            </w:pPr>
            <w:r>
              <w:rPr>
                <w:b/>
                <w:bCs/>
                <w:sz w:val="20"/>
                <w:szCs w:val="20"/>
              </w:rPr>
              <w:t>NOTES</w:t>
            </w:r>
          </w:p>
          <w:p w:rsidR="00A812EB" w:rsidRDefault="00000000" w14:paraId="5F7969A3" w14:textId="77777777">
            <w:pPr>
              <w:widowControl w:val="0"/>
              <w:spacing w:before="100" w:after="100"/>
              <w:ind w:right="-100"/>
              <w:rPr>
                <w:sz w:val="20"/>
                <w:szCs w:val="20"/>
              </w:rPr>
            </w:pPr>
            <w:r>
              <w:rPr>
                <w:sz w:val="20"/>
                <w:szCs w:val="20"/>
              </w:rPr>
              <w:br/>
            </w:r>
            <w:r>
              <w:rPr>
                <w:sz w:val="20"/>
                <w:szCs w:val="20"/>
              </w:rPr>
              <w:br/>
            </w:r>
            <w:r>
              <w:rPr>
                <w:sz w:val="20"/>
                <w:szCs w:val="20"/>
              </w:rPr>
              <w:br/>
            </w:r>
            <w:r>
              <w:rPr>
                <w:sz w:val="20"/>
                <w:szCs w:val="20"/>
              </w:rPr>
              <w:br/>
            </w:r>
          </w:p>
        </w:tc>
      </w:tr>
    </w:tbl>
    <w:p w:rsidR="00A812EB" w:rsidRDefault="00A812EB" w14:paraId="71D3918C" w14:textId="77777777"/>
    <w:p w:rsidR="00A812EB" w:rsidRDefault="00000000" w14:paraId="5C838FEF" w14:textId="77777777">
      <w:r>
        <w:br w:type="page"/>
      </w:r>
    </w:p>
    <w:tbl>
      <w:tblPr>
        <w:tblStyle w:val="afd"/>
        <w:tblW w:w="936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2295"/>
        <w:gridCol w:w="2385"/>
        <w:gridCol w:w="2385"/>
        <w:gridCol w:w="2295"/>
      </w:tblGrid>
      <w:tr w:rsidR="00A812EB" w14:paraId="2BA90084" w14:textId="77777777">
        <w:trPr>
          <w:cantSplit/>
          <w:trHeight w:val="220"/>
        </w:trPr>
        <w:tc>
          <w:tcPr>
            <w:tcW w:w="9360" w:type="dxa"/>
            <w:gridSpan w:val="4"/>
            <w:tcBorders>
              <w:top w:val="single" w:color="256490" w:sz="4" w:space="0"/>
              <w:left w:val="single" w:color="256490" w:sz="4" w:space="0"/>
              <w:bottom w:val="single" w:color="256490" w:sz="4" w:space="0"/>
              <w:right w:val="single" w:color="256490" w:sz="4" w:space="0"/>
            </w:tcBorders>
            <w:shd w:val="clear" w:color="auto" w:fill="172E40"/>
          </w:tcPr>
          <w:p w:rsidR="00A812EB" w:rsidRDefault="00000000" w14:paraId="3E35A934" w14:textId="77777777">
            <w:pPr>
              <w:pStyle w:val="Heading2"/>
              <w:spacing w:before="120" w:after="120"/>
            </w:pPr>
            <w:r>
              <w:rPr>
                <w:color w:val="FFFFFF"/>
              </w:rPr>
              <w:t>3. Identification, Matching, and Monitoring</w:t>
            </w:r>
          </w:p>
        </w:tc>
      </w:tr>
      <w:tr w:rsidR="00A812EB" w14:paraId="738AFB4F" w14:textId="77777777">
        <w:trPr>
          <w:cantSplit/>
          <w:trHeight w:val="183"/>
        </w:trPr>
        <w:tc>
          <w:tcPr>
            <w:tcW w:w="9360" w:type="dxa"/>
            <w:gridSpan w:val="4"/>
            <w:shd w:val="clear" w:color="auto" w:fill="CAE1F1"/>
            <w:vAlign w:val="center"/>
          </w:tcPr>
          <w:p w:rsidR="00A812EB" w:rsidRDefault="00000000" w14:paraId="0D858C84" w14:textId="77777777">
            <w:pPr>
              <w:widowControl w:val="0"/>
              <w:spacing w:before="100" w:after="100"/>
              <w:rPr>
                <w:sz w:val="20"/>
                <w:szCs w:val="20"/>
              </w:rPr>
            </w:pPr>
            <w:r>
              <w:rPr>
                <w:sz w:val="20"/>
                <w:szCs w:val="20"/>
              </w:rPr>
              <w:t xml:space="preserve">A clear process is in place within the school/each school in the district for identifying students who might benefit from additional social, emotional, or behavioral </w:t>
            </w:r>
            <w:proofErr w:type="gramStart"/>
            <w:r>
              <w:rPr>
                <w:sz w:val="20"/>
                <w:szCs w:val="20"/>
              </w:rPr>
              <w:t>supports</w:t>
            </w:r>
            <w:proofErr w:type="gramEnd"/>
            <w:r>
              <w:rPr>
                <w:sz w:val="20"/>
                <w:szCs w:val="20"/>
              </w:rPr>
              <w:t xml:space="preserve">, matching the student needs to an aligned intervention/support, and monitoring students’ responses to interventions. Staff, students, and families understand what </w:t>
            </w:r>
            <w:proofErr w:type="gramStart"/>
            <w:r>
              <w:rPr>
                <w:sz w:val="20"/>
                <w:szCs w:val="20"/>
              </w:rPr>
              <w:t>supports are</w:t>
            </w:r>
            <w:proofErr w:type="gramEnd"/>
            <w:r>
              <w:rPr>
                <w:sz w:val="20"/>
                <w:szCs w:val="20"/>
              </w:rPr>
              <w:t xml:space="preserve"> available and how to refer students and/or request support. </w:t>
            </w:r>
          </w:p>
          <w:p w:rsidR="00A812EB" w:rsidRDefault="00000000" w14:paraId="576C5F25" w14:textId="77777777">
            <w:pPr>
              <w:widowControl w:val="0"/>
              <w:spacing w:before="100" w:after="100"/>
              <w:rPr>
                <w:sz w:val="24"/>
                <w:szCs w:val="24"/>
                <w:u w:val="single"/>
              </w:rPr>
            </w:pPr>
            <w:r>
              <w:rPr>
                <w:b/>
                <w:bCs/>
                <w:sz w:val="20"/>
                <w:szCs w:val="20"/>
              </w:rPr>
              <w:t>Equity Consideration:</w:t>
            </w:r>
            <w:r>
              <w:rPr>
                <w:sz w:val="20"/>
                <w:szCs w:val="20"/>
              </w:rPr>
              <w:t xml:space="preserve"> Identification, matching, and monitoring processes are critically analyzed through a lens of inclusive, anti-racist practices that are culturally and linguistically sustaining to identify and address implicit bias and exclusionary practices.</w:t>
            </w:r>
          </w:p>
        </w:tc>
      </w:tr>
      <w:tr w:rsidR="00A812EB" w14:paraId="600F2053" w14:textId="77777777">
        <w:trPr>
          <w:cantSplit/>
          <w:trHeight w:val="3289"/>
        </w:trPr>
        <w:tc>
          <w:tcPr>
            <w:tcW w:w="2295" w:type="dxa"/>
          </w:tcPr>
          <w:p w:rsidR="00A812EB" w:rsidRDefault="00000000" w14:paraId="35D802FB" w14:textId="77777777">
            <w:pPr>
              <w:spacing w:after="80"/>
              <w:rPr>
                <w:b/>
                <w:bCs/>
                <w:color w:val="9E2D0A"/>
                <w:sz w:val="24"/>
                <w:szCs w:val="24"/>
              </w:rPr>
            </w:pPr>
            <w:r>
              <w:rPr>
                <w:b/>
                <w:bCs/>
                <w:color w:val="9E2D0A"/>
                <w:sz w:val="24"/>
                <w:szCs w:val="24"/>
              </w:rPr>
              <w:t>0</w:t>
            </w:r>
          </w:p>
          <w:p w:rsidR="00A812EB" w:rsidRDefault="00000000" w14:paraId="3AF725A2" w14:textId="77777777">
            <w:pPr>
              <w:widowControl w:val="0"/>
              <w:spacing w:before="100" w:after="100"/>
              <w:rPr>
                <w:sz w:val="20"/>
                <w:szCs w:val="20"/>
                <w:u w:val="single"/>
              </w:rPr>
            </w:pPr>
            <w:r>
              <w:rPr>
                <w:color w:val="000000"/>
                <w:sz w:val="20"/>
                <w:szCs w:val="20"/>
              </w:rPr>
              <w:t xml:space="preserve">A clear process does not exist for identifying students who need additional support, matching those students to aligned </w:t>
            </w:r>
            <w:proofErr w:type="gramStart"/>
            <w:r>
              <w:rPr>
                <w:color w:val="000000"/>
                <w:sz w:val="20"/>
                <w:szCs w:val="20"/>
              </w:rPr>
              <w:t>supports</w:t>
            </w:r>
            <w:proofErr w:type="gramEnd"/>
            <w:r>
              <w:rPr>
                <w:color w:val="000000"/>
                <w:sz w:val="20"/>
                <w:szCs w:val="20"/>
              </w:rPr>
              <w:t>, and monitoring those interventions.</w:t>
            </w:r>
          </w:p>
        </w:tc>
        <w:tc>
          <w:tcPr>
            <w:tcW w:w="2385" w:type="dxa"/>
          </w:tcPr>
          <w:p w:rsidR="00A812EB" w:rsidRDefault="00000000" w14:paraId="366B9883" w14:textId="77777777">
            <w:pPr>
              <w:spacing w:after="80"/>
              <w:rPr>
                <w:b/>
                <w:bCs/>
                <w:color w:val="9E2D0A"/>
                <w:sz w:val="24"/>
                <w:szCs w:val="24"/>
              </w:rPr>
            </w:pPr>
            <w:r>
              <w:rPr>
                <w:b/>
                <w:bCs/>
                <w:color w:val="9E2D0A"/>
                <w:sz w:val="24"/>
                <w:szCs w:val="24"/>
              </w:rPr>
              <w:t>1</w:t>
            </w:r>
          </w:p>
          <w:p w:rsidR="00A812EB" w:rsidRDefault="00000000" w14:paraId="58C69934" w14:textId="77777777">
            <w:pPr>
              <w:widowControl w:val="0"/>
              <w:spacing w:before="100" w:after="100"/>
              <w:rPr>
                <w:sz w:val="20"/>
                <w:szCs w:val="20"/>
                <w:u w:val="single"/>
              </w:rPr>
            </w:pPr>
            <w:r>
              <w:rPr>
                <w:sz w:val="20"/>
                <w:szCs w:val="20"/>
              </w:rPr>
              <w:t xml:space="preserve">An informal process exists for identifying students who need additional support, matching those students to aligned </w:t>
            </w:r>
            <w:proofErr w:type="gramStart"/>
            <w:r>
              <w:rPr>
                <w:sz w:val="20"/>
                <w:szCs w:val="20"/>
              </w:rPr>
              <w:t>supports</w:t>
            </w:r>
            <w:proofErr w:type="gramEnd"/>
            <w:r>
              <w:rPr>
                <w:sz w:val="20"/>
                <w:szCs w:val="20"/>
              </w:rPr>
              <w:t xml:space="preserve">, and monitoring those interventions. Some staff, students, and/or families understand what </w:t>
            </w:r>
            <w:proofErr w:type="gramStart"/>
            <w:r>
              <w:rPr>
                <w:sz w:val="20"/>
                <w:szCs w:val="20"/>
              </w:rPr>
              <w:t>supports are</w:t>
            </w:r>
            <w:proofErr w:type="gramEnd"/>
            <w:r>
              <w:rPr>
                <w:sz w:val="20"/>
                <w:szCs w:val="20"/>
              </w:rPr>
              <w:t xml:space="preserve"> available and how to access </w:t>
            </w:r>
            <w:proofErr w:type="gramStart"/>
            <w:r>
              <w:rPr>
                <w:sz w:val="20"/>
                <w:szCs w:val="20"/>
              </w:rPr>
              <w:t>those support</w:t>
            </w:r>
            <w:proofErr w:type="gramEnd"/>
            <w:r>
              <w:rPr>
                <w:sz w:val="20"/>
                <w:szCs w:val="20"/>
              </w:rPr>
              <w:t>.</w:t>
            </w:r>
          </w:p>
        </w:tc>
        <w:tc>
          <w:tcPr>
            <w:tcW w:w="2385" w:type="dxa"/>
          </w:tcPr>
          <w:p w:rsidR="00A812EB" w:rsidRDefault="00000000" w14:paraId="55F041E5" w14:textId="77777777">
            <w:pPr>
              <w:spacing w:after="80"/>
              <w:rPr>
                <w:b/>
                <w:bCs/>
                <w:color w:val="9E2D0A"/>
                <w:sz w:val="24"/>
                <w:szCs w:val="24"/>
              </w:rPr>
            </w:pPr>
            <w:r>
              <w:rPr>
                <w:b/>
                <w:bCs/>
                <w:color w:val="9E2D0A"/>
                <w:sz w:val="24"/>
                <w:szCs w:val="24"/>
              </w:rPr>
              <w:t>2</w:t>
            </w:r>
          </w:p>
          <w:p w:rsidR="00A812EB" w:rsidRDefault="00000000" w14:paraId="7D1CDE81" w14:textId="77777777">
            <w:pPr>
              <w:rPr>
                <w:sz w:val="20"/>
                <w:szCs w:val="20"/>
              </w:rPr>
            </w:pPr>
            <w:r>
              <w:rPr>
                <w:sz w:val="20"/>
                <w:szCs w:val="20"/>
              </w:rPr>
              <w:t xml:space="preserve">A process exists for identifying students who need additional support, matching those students to aligned supports, and monitoring those interventions. Some staff, students, and/or families understand what </w:t>
            </w:r>
            <w:proofErr w:type="gramStart"/>
            <w:r>
              <w:rPr>
                <w:sz w:val="20"/>
                <w:szCs w:val="20"/>
              </w:rPr>
              <w:t>supports are</w:t>
            </w:r>
            <w:proofErr w:type="gramEnd"/>
            <w:r>
              <w:rPr>
                <w:sz w:val="20"/>
                <w:szCs w:val="20"/>
              </w:rPr>
              <w:t xml:space="preserve"> available and how to access </w:t>
            </w:r>
            <w:proofErr w:type="gramStart"/>
            <w:r>
              <w:rPr>
                <w:sz w:val="20"/>
                <w:szCs w:val="20"/>
              </w:rPr>
              <w:t>those support</w:t>
            </w:r>
            <w:proofErr w:type="gramEnd"/>
            <w:r>
              <w:rPr>
                <w:sz w:val="20"/>
                <w:szCs w:val="20"/>
              </w:rPr>
              <w:t>.</w:t>
            </w:r>
          </w:p>
        </w:tc>
        <w:tc>
          <w:tcPr>
            <w:tcW w:w="2295" w:type="dxa"/>
          </w:tcPr>
          <w:p w:rsidR="00A812EB" w:rsidRDefault="00000000" w14:paraId="579105C7" w14:textId="77777777">
            <w:pPr>
              <w:spacing w:after="80"/>
              <w:rPr>
                <w:b/>
                <w:bCs/>
                <w:color w:val="9E2D0A"/>
                <w:sz w:val="24"/>
                <w:szCs w:val="24"/>
              </w:rPr>
            </w:pPr>
            <w:r>
              <w:rPr>
                <w:b/>
                <w:bCs/>
                <w:color w:val="9E2D0A"/>
                <w:sz w:val="24"/>
                <w:szCs w:val="24"/>
              </w:rPr>
              <w:t>3</w:t>
            </w:r>
          </w:p>
          <w:p w:rsidR="00A812EB" w:rsidRDefault="00000000" w14:paraId="71979A80" w14:textId="77777777">
            <w:pPr>
              <w:widowControl w:val="0"/>
              <w:spacing w:after="100"/>
              <w:rPr>
                <w:sz w:val="20"/>
                <w:szCs w:val="20"/>
                <w:u w:val="single"/>
              </w:rPr>
            </w:pPr>
            <w:r>
              <w:rPr>
                <w:sz w:val="20"/>
                <w:szCs w:val="20"/>
              </w:rPr>
              <w:t xml:space="preserve">A clear and documented process exists for identifying students who need additional support, matching those students to aligned </w:t>
            </w:r>
            <w:proofErr w:type="gramStart"/>
            <w:r>
              <w:rPr>
                <w:sz w:val="20"/>
                <w:szCs w:val="20"/>
              </w:rPr>
              <w:t>supports</w:t>
            </w:r>
            <w:proofErr w:type="gramEnd"/>
            <w:r>
              <w:rPr>
                <w:sz w:val="20"/>
                <w:szCs w:val="20"/>
              </w:rPr>
              <w:t xml:space="preserve">, and monitoring those interventions. Staff, students, and families understand what supports are available and how to access </w:t>
            </w:r>
            <w:proofErr w:type="gramStart"/>
            <w:r>
              <w:rPr>
                <w:sz w:val="20"/>
                <w:szCs w:val="20"/>
              </w:rPr>
              <w:t>those support</w:t>
            </w:r>
            <w:proofErr w:type="gramEnd"/>
            <w:r>
              <w:rPr>
                <w:sz w:val="20"/>
                <w:szCs w:val="20"/>
              </w:rPr>
              <w:t>.</w:t>
            </w:r>
          </w:p>
        </w:tc>
      </w:tr>
      <w:tr w:rsidR="00A812EB" w14:paraId="3870C1E2" w14:textId="77777777">
        <w:trPr>
          <w:cantSplit/>
          <w:trHeight w:val="183"/>
        </w:trPr>
        <w:tc>
          <w:tcPr>
            <w:tcW w:w="9360" w:type="dxa"/>
            <w:gridSpan w:val="4"/>
            <w:vAlign w:val="center"/>
          </w:tcPr>
          <w:p w:rsidR="00A812EB" w:rsidRDefault="00000000" w14:paraId="3F580BDC" w14:textId="77777777">
            <w:pPr>
              <w:spacing w:line="276" w:lineRule="auto"/>
              <w:rPr>
                <w:b/>
                <w:bCs/>
                <w:sz w:val="20"/>
                <w:szCs w:val="20"/>
              </w:rPr>
            </w:pPr>
            <w:r>
              <w:rPr>
                <w:b/>
                <w:bCs/>
                <w:sz w:val="20"/>
                <w:szCs w:val="20"/>
              </w:rPr>
              <w:t>NOTES</w:t>
            </w:r>
          </w:p>
          <w:p w:rsidR="00A812EB" w:rsidRDefault="00000000" w14:paraId="2FCBCC7E" w14:textId="77777777">
            <w:pPr>
              <w:widowControl w:val="0"/>
              <w:spacing w:before="100" w:after="100"/>
              <w:rPr>
                <w:sz w:val="20"/>
                <w:szCs w:val="20"/>
              </w:rPr>
            </w:pPr>
            <w:r>
              <w:rPr>
                <w:sz w:val="20"/>
                <w:szCs w:val="20"/>
              </w:rPr>
              <w:br/>
            </w:r>
            <w:r>
              <w:rPr>
                <w:sz w:val="20"/>
                <w:szCs w:val="20"/>
              </w:rPr>
              <w:br/>
            </w:r>
            <w:r>
              <w:rPr>
                <w:sz w:val="20"/>
                <w:szCs w:val="20"/>
              </w:rPr>
              <w:br/>
            </w:r>
            <w:r>
              <w:rPr>
                <w:sz w:val="20"/>
                <w:szCs w:val="20"/>
              </w:rPr>
              <w:br/>
            </w:r>
          </w:p>
        </w:tc>
      </w:tr>
    </w:tbl>
    <w:p w:rsidR="00A812EB" w:rsidRDefault="00A812EB" w14:paraId="58CAD936" w14:textId="77777777"/>
    <w:p w:rsidR="00A812EB" w:rsidRDefault="00000000" w14:paraId="78FBCBD9" w14:textId="77777777">
      <w:r>
        <w:br w:type="page"/>
      </w:r>
    </w:p>
    <w:tbl>
      <w:tblPr>
        <w:tblStyle w:val="afe"/>
        <w:tblW w:w="936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2295"/>
        <w:gridCol w:w="2385"/>
        <w:gridCol w:w="2385"/>
        <w:gridCol w:w="2295"/>
      </w:tblGrid>
      <w:tr w:rsidR="00A812EB" w14:paraId="13208805" w14:textId="77777777">
        <w:trPr>
          <w:cantSplit/>
          <w:trHeight w:val="220"/>
          <w:tblHeader/>
        </w:trPr>
        <w:tc>
          <w:tcPr>
            <w:tcW w:w="9360" w:type="dxa"/>
            <w:gridSpan w:val="4"/>
            <w:tcBorders>
              <w:top w:val="single" w:color="256490" w:sz="4" w:space="0"/>
              <w:left w:val="single" w:color="256490" w:sz="4" w:space="0"/>
              <w:bottom w:val="single" w:color="256490" w:sz="4" w:space="0"/>
              <w:right w:val="single" w:color="256490" w:sz="4" w:space="0"/>
            </w:tcBorders>
            <w:shd w:val="clear" w:color="auto" w:fill="172E40"/>
            <w:vAlign w:val="center"/>
          </w:tcPr>
          <w:p w:rsidR="00A812EB" w:rsidRDefault="00000000" w14:paraId="6EC83EDD" w14:textId="77777777">
            <w:pPr>
              <w:pStyle w:val="Heading2"/>
              <w:spacing w:before="120" w:after="120"/>
            </w:pPr>
            <w:r>
              <w:rPr>
                <w:color w:val="FFFFFF"/>
              </w:rPr>
              <w:t>4. Drivers of Effectiveness</w:t>
            </w:r>
          </w:p>
        </w:tc>
      </w:tr>
      <w:tr w:rsidR="00A812EB" w14:paraId="2E5876E2" w14:textId="77777777">
        <w:trPr>
          <w:cantSplit/>
          <w:trHeight w:val="183"/>
        </w:trPr>
        <w:tc>
          <w:tcPr>
            <w:tcW w:w="9360" w:type="dxa"/>
            <w:gridSpan w:val="4"/>
            <w:tcBorders>
              <w:bottom w:val="single" w:color="000000" w:sz="4" w:space="0"/>
            </w:tcBorders>
            <w:shd w:val="clear" w:color="auto" w:fill="CAE1F1"/>
            <w:vAlign w:val="center"/>
          </w:tcPr>
          <w:p w:rsidR="00A812EB" w:rsidRDefault="00000000" w14:paraId="620ED24D" w14:textId="77777777">
            <w:pPr>
              <w:spacing w:after="160" w:line="276" w:lineRule="auto"/>
              <w:rPr>
                <w:color w:val="000000"/>
                <w:sz w:val="20"/>
                <w:szCs w:val="20"/>
              </w:rPr>
            </w:pPr>
            <w:r>
              <w:rPr>
                <w:b/>
                <w:bCs/>
                <w:color w:val="000000"/>
                <w:sz w:val="20"/>
                <w:szCs w:val="20"/>
              </w:rPr>
              <w:t xml:space="preserve">4a. </w:t>
            </w:r>
            <w:r>
              <w:rPr>
                <w:color w:val="000000"/>
                <w:sz w:val="20"/>
                <w:szCs w:val="20"/>
              </w:rPr>
              <w:t xml:space="preserve">School/district </w:t>
            </w:r>
            <w:r>
              <w:rPr>
                <w:b/>
                <w:bCs/>
                <w:color w:val="000000"/>
                <w:sz w:val="20"/>
                <w:szCs w:val="20"/>
              </w:rPr>
              <w:t>leaders</w:t>
            </w:r>
            <w:r>
              <w:rPr>
                <w:color w:val="000000"/>
                <w:sz w:val="20"/>
                <w:szCs w:val="20"/>
              </w:rPr>
              <w:t xml:space="preserve"> demonstrate commitment to creating and sustaining a multi-tiered system of </w:t>
            </w:r>
            <w:proofErr w:type="gramStart"/>
            <w:r>
              <w:rPr>
                <w:color w:val="000000"/>
                <w:sz w:val="20"/>
                <w:szCs w:val="20"/>
              </w:rPr>
              <w:t>supports</w:t>
            </w:r>
            <w:proofErr w:type="gramEnd"/>
            <w:r>
              <w:rPr>
                <w:color w:val="000000"/>
                <w:sz w:val="20"/>
                <w:szCs w:val="20"/>
              </w:rPr>
              <w:t xml:space="preserve"> for social, emotional, and behavioral needs through articulating a clear vision, sharing clear goals, and providing </w:t>
            </w:r>
            <w:proofErr w:type="gramStart"/>
            <w:r>
              <w:rPr>
                <w:color w:val="000000"/>
                <w:sz w:val="20"/>
                <w:szCs w:val="20"/>
              </w:rPr>
              <w:t>supports</w:t>
            </w:r>
            <w:proofErr w:type="gramEnd"/>
            <w:r>
              <w:rPr>
                <w:color w:val="000000"/>
                <w:sz w:val="20"/>
                <w:szCs w:val="20"/>
              </w:rPr>
              <w:t xml:space="preserve"> (e.g., time, finances, learning, etc.) to those tasked with carrying out the various elements of an effective MTSS.</w:t>
            </w:r>
          </w:p>
          <w:p w:rsidR="00A812EB" w:rsidRDefault="00000000" w14:paraId="6DA6AD6F" w14:textId="77777777">
            <w:pPr>
              <w:widowControl w:val="0"/>
              <w:spacing w:before="100" w:after="100"/>
              <w:rPr>
                <w:sz w:val="24"/>
                <w:szCs w:val="24"/>
                <w:u w:val="single"/>
              </w:rPr>
            </w:pPr>
            <w:r>
              <w:rPr>
                <w:b/>
                <w:bCs/>
                <w:color w:val="000000"/>
                <w:sz w:val="20"/>
                <w:szCs w:val="20"/>
              </w:rPr>
              <w:t xml:space="preserve">Equity Consideration: </w:t>
            </w:r>
            <w:r>
              <w:rPr>
                <w:color w:val="000000"/>
                <w:sz w:val="20"/>
                <w:szCs w:val="20"/>
              </w:rPr>
              <w:t xml:space="preserve">School/district leaders articulate their vision for equitable social, emotional, and behavioral </w:t>
            </w:r>
            <w:proofErr w:type="gramStart"/>
            <w:r>
              <w:rPr>
                <w:color w:val="000000"/>
                <w:sz w:val="20"/>
                <w:szCs w:val="20"/>
              </w:rPr>
              <w:t>supports</w:t>
            </w:r>
            <w:proofErr w:type="gramEnd"/>
            <w:r>
              <w:rPr>
                <w:color w:val="000000"/>
                <w:sz w:val="20"/>
                <w:szCs w:val="20"/>
              </w:rPr>
              <w:t xml:space="preserve">, set clear equity goals, and ensure </w:t>
            </w:r>
            <w:proofErr w:type="gramStart"/>
            <w:r>
              <w:rPr>
                <w:color w:val="000000"/>
                <w:sz w:val="20"/>
                <w:szCs w:val="20"/>
              </w:rPr>
              <w:t>supports</w:t>
            </w:r>
            <w:proofErr w:type="gramEnd"/>
            <w:r>
              <w:rPr>
                <w:color w:val="000000"/>
                <w:sz w:val="20"/>
                <w:szCs w:val="20"/>
              </w:rPr>
              <w:t xml:space="preserve"> (e.g. time, finances, learning, etc.) are equitably distributed to those tasked with carrying out the various elements of an effective MTSS.</w:t>
            </w:r>
          </w:p>
        </w:tc>
      </w:tr>
      <w:tr w:rsidR="00A812EB" w14:paraId="44D92DEB" w14:textId="77777777">
        <w:trPr>
          <w:cantSplit/>
          <w:trHeight w:val="3289"/>
        </w:trPr>
        <w:tc>
          <w:tcPr>
            <w:tcW w:w="2295" w:type="dxa"/>
            <w:tcBorders>
              <w:top w:val="single" w:color="000000" w:sz="4" w:space="0"/>
            </w:tcBorders>
          </w:tcPr>
          <w:p w:rsidR="00A812EB" w:rsidRDefault="00000000" w14:paraId="12D583D0" w14:textId="77777777">
            <w:pPr>
              <w:spacing w:after="80"/>
              <w:rPr>
                <w:b/>
                <w:bCs/>
                <w:color w:val="9E2D0A"/>
                <w:sz w:val="24"/>
                <w:szCs w:val="24"/>
              </w:rPr>
            </w:pPr>
            <w:r>
              <w:rPr>
                <w:b/>
                <w:bCs/>
                <w:color w:val="9E2D0A"/>
                <w:sz w:val="24"/>
                <w:szCs w:val="24"/>
              </w:rPr>
              <w:t>0</w:t>
            </w:r>
          </w:p>
          <w:p w:rsidR="00A812EB" w:rsidRDefault="00000000" w14:paraId="242E6F86" w14:textId="77777777">
            <w:pPr>
              <w:widowControl w:val="0"/>
              <w:spacing w:before="100" w:after="100"/>
              <w:rPr>
                <w:sz w:val="20"/>
                <w:szCs w:val="20"/>
                <w:u w:val="single"/>
              </w:rPr>
            </w:pPr>
            <w:r>
              <w:rPr>
                <w:sz w:val="20"/>
                <w:szCs w:val="20"/>
              </w:rPr>
              <w:t xml:space="preserve">School/district leaders do not demonstrate commitment to creating and sustaining an MTSS for social, emotional, and behavioral needs through a clear vision, goals, and </w:t>
            </w:r>
            <w:proofErr w:type="gramStart"/>
            <w:r>
              <w:rPr>
                <w:sz w:val="20"/>
                <w:szCs w:val="20"/>
              </w:rPr>
              <w:t>supports</w:t>
            </w:r>
            <w:proofErr w:type="gramEnd"/>
            <w:r>
              <w:rPr>
                <w:sz w:val="20"/>
                <w:szCs w:val="20"/>
              </w:rPr>
              <w:t xml:space="preserve"> (time, finances, learning, etc.).</w:t>
            </w:r>
          </w:p>
        </w:tc>
        <w:tc>
          <w:tcPr>
            <w:tcW w:w="2385" w:type="dxa"/>
            <w:tcBorders>
              <w:top w:val="single" w:color="000000" w:sz="4" w:space="0"/>
            </w:tcBorders>
          </w:tcPr>
          <w:p w:rsidR="00A812EB" w:rsidRDefault="00000000" w14:paraId="24791A8F" w14:textId="77777777">
            <w:pPr>
              <w:spacing w:after="80"/>
              <w:rPr>
                <w:b/>
                <w:bCs/>
                <w:color w:val="9E2D0A"/>
                <w:sz w:val="24"/>
                <w:szCs w:val="24"/>
              </w:rPr>
            </w:pPr>
            <w:r>
              <w:rPr>
                <w:b/>
                <w:bCs/>
                <w:color w:val="9E2D0A"/>
                <w:sz w:val="24"/>
                <w:szCs w:val="24"/>
              </w:rPr>
              <w:t>1</w:t>
            </w:r>
          </w:p>
          <w:p w:rsidR="00A812EB" w:rsidRDefault="00000000" w14:paraId="54FCA03D" w14:textId="77777777">
            <w:pPr>
              <w:widowControl w:val="0"/>
              <w:spacing w:before="100" w:after="100"/>
              <w:rPr>
                <w:sz w:val="20"/>
                <w:szCs w:val="20"/>
                <w:u w:val="single"/>
              </w:rPr>
            </w:pPr>
            <w:r>
              <w:rPr>
                <w:sz w:val="20"/>
                <w:szCs w:val="20"/>
              </w:rPr>
              <w:t xml:space="preserve">School/district leaders demonstrate some and/or inconsistent commitment to creating and sustaining an MTSS for social, emotional, and behavioral needs through a clear vision, goals, and </w:t>
            </w:r>
            <w:proofErr w:type="gramStart"/>
            <w:r>
              <w:rPr>
                <w:sz w:val="20"/>
                <w:szCs w:val="20"/>
              </w:rPr>
              <w:t>supports</w:t>
            </w:r>
            <w:proofErr w:type="gramEnd"/>
            <w:r>
              <w:rPr>
                <w:sz w:val="20"/>
                <w:szCs w:val="20"/>
              </w:rPr>
              <w:t xml:space="preserve"> (time, finances, learning, etc.).</w:t>
            </w:r>
          </w:p>
        </w:tc>
        <w:tc>
          <w:tcPr>
            <w:tcW w:w="2385" w:type="dxa"/>
            <w:tcBorders>
              <w:top w:val="single" w:color="000000" w:sz="4" w:space="0"/>
            </w:tcBorders>
          </w:tcPr>
          <w:p w:rsidR="00A812EB" w:rsidRDefault="00000000" w14:paraId="7A9C1827" w14:textId="77777777">
            <w:pPr>
              <w:spacing w:after="80"/>
              <w:rPr>
                <w:b/>
                <w:bCs/>
                <w:color w:val="9E2D0A"/>
                <w:sz w:val="24"/>
                <w:szCs w:val="24"/>
              </w:rPr>
            </w:pPr>
            <w:r>
              <w:rPr>
                <w:b/>
                <w:bCs/>
                <w:color w:val="9E2D0A"/>
                <w:sz w:val="24"/>
                <w:szCs w:val="24"/>
              </w:rPr>
              <w:t>2</w:t>
            </w:r>
          </w:p>
          <w:p w:rsidR="00A812EB" w:rsidRDefault="00000000" w14:paraId="515781C2" w14:textId="77777777">
            <w:pPr>
              <w:rPr>
                <w:sz w:val="20"/>
                <w:szCs w:val="20"/>
              </w:rPr>
            </w:pPr>
            <w:r>
              <w:rPr>
                <w:sz w:val="20"/>
                <w:szCs w:val="20"/>
              </w:rPr>
              <w:t xml:space="preserve">School/district leaders demonstrate commitment to creating and sustaining an MTSS for social, emotional, and behavioral needs through some, but not </w:t>
            </w:r>
            <w:proofErr w:type="gramStart"/>
            <w:r>
              <w:rPr>
                <w:sz w:val="20"/>
                <w:szCs w:val="20"/>
              </w:rPr>
              <w:t>all of</w:t>
            </w:r>
            <w:proofErr w:type="gramEnd"/>
            <w:r>
              <w:rPr>
                <w:sz w:val="20"/>
                <w:szCs w:val="20"/>
              </w:rPr>
              <w:t xml:space="preserve"> the following: clear vision, goals, and </w:t>
            </w:r>
            <w:proofErr w:type="gramStart"/>
            <w:r>
              <w:rPr>
                <w:sz w:val="20"/>
                <w:szCs w:val="20"/>
              </w:rPr>
              <w:t>supports</w:t>
            </w:r>
            <w:proofErr w:type="gramEnd"/>
            <w:r>
              <w:rPr>
                <w:sz w:val="20"/>
                <w:szCs w:val="20"/>
              </w:rPr>
              <w:t xml:space="preserve"> (time, finances, learning, etc.).</w:t>
            </w:r>
          </w:p>
        </w:tc>
        <w:tc>
          <w:tcPr>
            <w:tcW w:w="2295" w:type="dxa"/>
            <w:tcBorders>
              <w:top w:val="single" w:color="000000" w:sz="4" w:space="0"/>
            </w:tcBorders>
          </w:tcPr>
          <w:p w:rsidR="00A812EB" w:rsidRDefault="00000000" w14:paraId="2519D767" w14:textId="77777777">
            <w:pPr>
              <w:spacing w:after="80"/>
              <w:rPr>
                <w:b/>
                <w:bCs/>
                <w:color w:val="9E2D0A"/>
                <w:sz w:val="24"/>
                <w:szCs w:val="24"/>
              </w:rPr>
            </w:pPr>
            <w:r>
              <w:rPr>
                <w:b/>
                <w:bCs/>
                <w:color w:val="9E2D0A"/>
                <w:sz w:val="24"/>
                <w:szCs w:val="24"/>
              </w:rPr>
              <w:t>3</w:t>
            </w:r>
          </w:p>
          <w:p w:rsidR="00A812EB" w:rsidRDefault="00000000" w14:paraId="6B6961C8" w14:textId="77777777">
            <w:pPr>
              <w:widowControl w:val="0"/>
              <w:spacing w:before="100" w:after="100"/>
              <w:rPr>
                <w:sz w:val="20"/>
                <w:szCs w:val="20"/>
                <w:u w:val="single"/>
              </w:rPr>
            </w:pPr>
            <w:r>
              <w:rPr>
                <w:sz w:val="20"/>
                <w:szCs w:val="20"/>
              </w:rPr>
              <w:t xml:space="preserve">School/district leaders demonstrate commitment to creating and sustaining an MTSS for social, emotional, and behavioral needs through a clear vision, goals, or </w:t>
            </w:r>
            <w:proofErr w:type="gramStart"/>
            <w:r>
              <w:rPr>
                <w:sz w:val="20"/>
                <w:szCs w:val="20"/>
              </w:rPr>
              <w:t>supports</w:t>
            </w:r>
            <w:proofErr w:type="gramEnd"/>
            <w:r>
              <w:rPr>
                <w:sz w:val="20"/>
                <w:szCs w:val="20"/>
              </w:rPr>
              <w:t xml:space="preserve"> (time, finances, learning, etc.) and are active participants on this team.</w:t>
            </w:r>
          </w:p>
        </w:tc>
      </w:tr>
      <w:tr w:rsidR="00A812EB" w14:paraId="25805D4C" w14:textId="77777777">
        <w:trPr>
          <w:cantSplit/>
          <w:trHeight w:val="183"/>
        </w:trPr>
        <w:tc>
          <w:tcPr>
            <w:tcW w:w="9360" w:type="dxa"/>
            <w:gridSpan w:val="4"/>
            <w:shd w:val="clear" w:color="auto" w:fill="CAE1F1"/>
            <w:vAlign w:val="center"/>
          </w:tcPr>
          <w:p w:rsidR="00A812EB" w:rsidRDefault="00000000" w14:paraId="5AC35860" w14:textId="77777777">
            <w:pPr>
              <w:spacing w:line="276" w:lineRule="auto"/>
              <w:rPr>
                <w:sz w:val="20"/>
                <w:szCs w:val="20"/>
              </w:rPr>
            </w:pPr>
            <w:r>
              <w:rPr>
                <w:b/>
                <w:bCs/>
                <w:sz w:val="20"/>
                <w:szCs w:val="20"/>
              </w:rPr>
              <w:t>4b. Staff</w:t>
            </w:r>
            <w:r>
              <w:rPr>
                <w:sz w:val="20"/>
                <w:szCs w:val="20"/>
              </w:rPr>
              <w:t xml:space="preserve"> understand the importance of social, emotional, and behavioral support, can articulate their role in supporting an effective MTSS, and receive professional development and ongoing coaching (internal or external) throughout the year that is guided by the SEB vision and/or framework.</w:t>
            </w:r>
          </w:p>
          <w:p w:rsidR="00A812EB" w:rsidRDefault="00000000" w14:paraId="13224A12" w14:textId="77777777">
            <w:pPr>
              <w:widowControl w:val="0"/>
              <w:spacing w:before="100" w:after="100"/>
              <w:rPr>
                <w:sz w:val="20"/>
                <w:szCs w:val="20"/>
              </w:rPr>
            </w:pPr>
            <w:r>
              <w:rPr>
                <w:b/>
                <w:bCs/>
                <w:sz w:val="20"/>
                <w:szCs w:val="20"/>
              </w:rPr>
              <w:t xml:space="preserve">Equity Consideration: </w:t>
            </w:r>
            <w:r>
              <w:rPr>
                <w:sz w:val="20"/>
                <w:szCs w:val="20"/>
              </w:rPr>
              <w:t>Staff receive professional development and ongoing coaching (internal or external) that supports their understanding of culturally responsive and affirming social, emotional, and behavioral supports, and helps them to critically examine potentially biased and exclusionary existing practices.</w:t>
            </w:r>
          </w:p>
        </w:tc>
      </w:tr>
      <w:tr w:rsidR="00A812EB" w14:paraId="76278D03" w14:textId="77777777">
        <w:trPr>
          <w:cantSplit/>
          <w:trHeight w:val="3289"/>
        </w:trPr>
        <w:tc>
          <w:tcPr>
            <w:tcW w:w="2295" w:type="dxa"/>
          </w:tcPr>
          <w:p w:rsidR="00A812EB" w:rsidRDefault="00000000" w14:paraId="4887EE65" w14:textId="77777777">
            <w:pPr>
              <w:spacing w:after="80"/>
              <w:rPr>
                <w:b/>
                <w:bCs/>
                <w:color w:val="9E2D0A"/>
                <w:sz w:val="24"/>
                <w:szCs w:val="24"/>
              </w:rPr>
            </w:pPr>
            <w:r>
              <w:rPr>
                <w:b/>
                <w:bCs/>
                <w:color w:val="9E2D0A"/>
                <w:sz w:val="24"/>
                <w:szCs w:val="24"/>
              </w:rPr>
              <w:t>0</w:t>
            </w:r>
          </w:p>
          <w:p w:rsidR="00A812EB" w:rsidRDefault="00000000" w14:paraId="21D184F7" w14:textId="77777777">
            <w:pPr>
              <w:widowControl w:val="0"/>
              <w:spacing w:after="100"/>
              <w:rPr>
                <w:sz w:val="20"/>
                <w:szCs w:val="20"/>
                <w:u w:val="single"/>
              </w:rPr>
            </w:pPr>
            <w:r>
              <w:rPr>
                <w:sz w:val="20"/>
                <w:szCs w:val="20"/>
              </w:rPr>
              <w:t xml:space="preserve">Staff do not understand the importance of social, emotional, and behavioral support, </w:t>
            </w:r>
            <w:proofErr w:type="spellStart"/>
            <w:proofErr w:type="gramStart"/>
            <w:r>
              <w:rPr>
                <w:sz w:val="20"/>
                <w:szCs w:val="20"/>
              </w:rPr>
              <w:t>can not</w:t>
            </w:r>
            <w:proofErr w:type="spellEnd"/>
            <w:proofErr w:type="gramEnd"/>
            <w:r>
              <w:rPr>
                <w:sz w:val="20"/>
                <w:szCs w:val="20"/>
              </w:rPr>
              <w:t xml:space="preserve"> articulate their role in supporting an effective MTSS, and do not receive professional development and ongoing coaching (internal or external) throughout the year.</w:t>
            </w:r>
          </w:p>
        </w:tc>
        <w:tc>
          <w:tcPr>
            <w:tcW w:w="2385" w:type="dxa"/>
          </w:tcPr>
          <w:p w:rsidR="00A812EB" w:rsidRDefault="00000000" w14:paraId="7DE6BD43" w14:textId="77777777">
            <w:pPr>
              <w:spacing w:after="80"/>
              <w:rPr>
                <w:b/>
                <w:bCs/>
                <w:color w:val="9E2D0A"/>
                <w:sz w:val="24"/>
                <w:szCs w:val="24"/>
              </w:rPr>
            </w:pPr>
            <w:r>
              <w:rPr>
                <w:b/>
                <w:bCs/>
                <w:color w:val="9E2D0A"/>
                <w:sz w:val="24"/>
                <w:szCs w:val="24"/>
              </w:rPr>
              <w:t>1</w:t>
            </w:r>
          </w:p>
          <w:p w:rsidR="00A812EB" w:rsidRDefault="00000000" w14:paraId="17F7A2C3" w14:textId="77777777">
            <w:pPr>
              <w:widowControl w:val="0"/>
              <w:spacing w:after="100"/>
              <w:rPr>
                <w:sz w:val="20"/>
                <w:szCs w:val="20"/>
                <w:u w:val="single"/>
              </w:rPr>
            </w:pPr>
            <w:r>
              <w:rPr>
                <w:sz w:val="20"/>
                <w:szCs w:val="20"/>
              </w:rPr>
              <w:t xml:space="preserve">Some or most staff understand the importance of social, emotional, and behavioral support but don’t necessarily understand or see the importance of their own role in helping students develop SEB competencies. Limited professional development has been provided on this topic. </w:t>
            </w:r>
          </w:p>
        </w:tc>
        <w:tc>
          <w:tcPr>
            <w:tcW w:w="2385" w:type="dxa"/>
          </w:tcPr>
          <w:p w:rsidR="00A812EB" w:rsidRDefault="00000000" w14:paraId="122BCA37" w14:textId="77777777">
            <w:pPr>
              <w:spacing w:after="80"/>
              <w:rPr>
                <w:b/>
                <w:bCs/>
                <w:color w:val="9E2D0A"/>
                <w:sz w:val="24"/>
                <w:szCs w:val="24"/>
              </w:rPr>
            </w:pPr>
            <w:r>
              <w:rPr>
                <w:b/>
                <w:bCs/>
                <w:color w:val="9E2D0A"/>
                <w:sz w:val="24"/>
                <w:szCs w:val="24"/>
              </w:rPr>
              <w:t>2</w:t>
            </w:r>
          </w:p>
          <w:p w:rsidR="00A812EB" w:rsidRDefault="00000000" w14:paraId="34F95C60" w14:textId="77777777">
            <w:pPr>
              <w:rPr>
                <w:sz w:val="20"/>
                <w:szCs w:val="20"/>
              </w:rPr>
            </w:pPr>
            <w:r>
              <w:rPr>
                <w:sz w:val="20"/>
                <w:szCs w:val="20"/>
              </w:rPr>
              <w:t>Most staff understand the importance of social, emotional, and behavioral support, can articulate their role in supporting an effective MTSS, and receive professional development and ongoing coaching (internal or external) throughout the year.</w:t>
            </w:r>
          </w:p>
        </w:tc>
        <w:tc>
          <w:tcPr>
            <w:tcW w:w="2295" w:type="dxa"/>
          </w:tcPr>
          <w:p w:rsidR="00A812EB" w:rsidRDefault="00000000" w14:paraId="5D5991C9" w14:textId="77777777">
            <w:pPr>
              <w:spacing w:after="80"/>
              <w:rPr>
                <w:b/>
                <w:bCs/>
                <w:color w:val="9E2D0A"/>
                <w:sz w:val="24"/>
                <w:szCs w:val="24"/>
              </w:rPr>
            </w:pPr>
            <w:r>
              <w:rPr>
                <w:b/>
                <w:bCs/>
                <w:color w:val="9E2D0A"/>
                <w:sz w:val="24"/>
                <w:szCs w:val="24"/>
              </w:rPr>
              <w:t>3</w:t>
            </w:r>
          </w:p>
          <w:p w:rsidR="00A812EB" w:rsidRDefault="00000000" w14:paraId="503AADBA" w14:textId="77777777">
            <w:pPr>
              <w:widowControl w:val="0"/>
              <w:spacing w:after="100"/>
              <w:rPr>
                <w:sz w:val="20"/>
                <w:szCs w:val="20"/>
                <w:u w:val="single"/>
              </w:rPr>
            </w:pPr>
            <w:r>
              <w:rPr>
                <w:sz w:val="20"/>
                <w:szCs w:val="20"/>
              </w:rPr>
              <w:t>All staff understand the importance of social, emotional, and behavioral support, can articulate their role in supporting an effective MTSS, and receive professional development and ongoing coaching (internal or external) throughout the year.</w:t>
            </w:r>
          </w:p>
        </w:tc>
      </w:tr>
      <w:tr w:rsidR="00A812EB" w14:paraId="3A6F50CB" w14:textId="77777777">
        <w:trPr>
          <w:cantSplit/>
          <w:trHeight w:val="183"/>
        </w:trPr>
        <w:tc>
          <w:tcPr>
            <w:tcW w:w="9360" w:type="dxa"/>
            <w:gridSpan w:val="4"/>
            <w:shd w:val="clear" w:color="auto" w:fill="CAE1F1"/>
            <w:vAlign w:val="center"/>
          </w:tcPr>
          <w:p w:rsidR="00A812EB" w:rsidRDefault="00000000" w14:paraId="6659A120" w14:textId="77777777">
            <w:pPr>
              <w:spacing w:line="276" w:lineRule="auto"/>
              <w:rPr>
                <w:sz w:val="20"/>
                <w:szCs w:val="20"/>
              </w:rPr>
            </w:pPr>
            <w:r>
              <w:rPr>
                <w:b/>
                <w:bCs/>
                <w:sz w:val="20"/>
                <w:szCs w:val="20"/>
              </w:rPr>
              <w:t>4c.</w:t>
            </w:r>
            <w:r>
              <w:rPr>
                <w:sz w:val="20"/>
                <w:szCs w:val="20"/>
              </w:rPr>
              <w:t xml:space="preserve"> Staff implementing social, emotional, and behavioral </w:t>
            </w:r>
            <w:proofErr w:type="gramStart"/>
            <w:r>
              <w:rPr>
                <w:sz w:val="20"/>
                <w:szCs w:val="20"/>
              </w:rPr>
              <w:t>supports</w:t>
            </w:r>
            <w:proofErr w:type="gramEnd"/>
            <w:r>
              <w:rPr>
                <w:sz w:val="20"/>
                <w:szCs w:val="20"/>
              </w:rPr>
              <w:t xml:space="preserve"> understand the rationale</w:t>
            </w:r>
            <w:r>
              <w:rPr>
                <w:i/>
                <w:iCs/>
                <w:sz w:val="20"/>
                <w:szCs w:val="20"/>
              </w:rPr>
              <w:t xml:space="preserve"> </w:t>
            </w:r>
            <w:r>
              <w:rPr>
                <w:sz w:val="20"/>
                <w:szCs w:val="20"/>
              </w:rPr>
              <w:t xml:space="preserve">behind the supports they are providing, engage in effective collaboration to provide </w:t>
            </w:r>
            <w:proofErr w:type="gramStart"/>
            <w:r>
              <w:rPr>
                <w:sz w:val="20"/>
                <w:szCs w:val="20"/>
              </w:rPr>
              <w:t>supports</w:t>
            </w:r>
            <w:proofErr w:type="gramEnd"/>
            <w:r>
              <w:rPr>
                <w:sz w:val="20"/>
                <w:szCs w:val="20"/>
              </w:rPr>
              <w:t xml:space="preserve">, and monitor the fidelity of </w:t>
            </w:r>
            <w:r>
              <w:rPr>
                <w:b/>
                <w:bCs/>
                <w:sz w:val="20"/>
                <w:szCs w:val="20"/>
              </w:rPr>
              <w:t>implementation</w:t>
            </w:r>
            <w:r>
              <w:rPr>
                <w:sz w:val="20"/>
                <w:szCs w:val="20"/>
              </w:rPr>
              <w:t xml:space="preserve"> through tracking, data collection, observations, etc. </w:t>
            </w:r>
          </w:p>
          <w:p w:rsidR="00A812EB" w:rsidRDefault="00000000" w14:paraId="17873E57" w14:textId="77777777">
            <w:pPr>
              <w:widowControl w:val="0"/>
              <w:spacing w:before="100" w:after="100"/>
              <w:rPr>
                <w:sz w:val="20"/>
                <w:szCs w:val="20"/>
              </w:rPr>
            </w:pPr>
            <w:r>
              <w:rPr>
                <w:b/>
                <w:bCs/>
                <w:sz w:val="20"/>
                <w:szCs w:val="20"/>
              </w:rPr>
              <w:t xml:space="preserve">Equity Consideration: </w:t>
            </w:r>
            <w:r>
              <w:rPr>
                <w:sz w:val="20"/>
                <w:szCs w:val="20"/>
              </w:rPr>
              <w:t xml:space="preserve">Staff implementing social, emotional, and behavioral </w:t>
            </w:r>
            <w:proofErr w:type="gramStart"/>
            <w:r>
              <w:rPr>
                <w:sz w:val="20"/>
                <w:szCs w:val="20"/>
              </w:rPr>
              <w:t>supports</w:t>
            </w:r>
            <w:proofErr w:type="gramEnd"/>
            <w:r>
              <w:rPr>
                <w:sz w:val="20"/>
                <w:szCs w:val="20"/>
              </w:rPr>
              <w:t xml:space="preserve"> examine the </w:t>
            </w:r>
            <w:proofErr w:type="gramStart"/>
            <w:r>
              <w:rPr>
                <w:sz w:val="20"/>
                <w:szCs w:val="20"/>
              </w:rPr>
              <w:t>supports</w:t>
            </w:r>
            <w:proofErr w:type="gramEnd"/>
            <w:r>
              <w:rPr>
                <w:sz w:val="20"/>
                <w:szCs w:val="20"/>
              </w:rPr>
              <w:t xml:space="preserve"> they are providing to ensure strategies are culturally and linguistically sustaining for the students they are </w:t>
            </w:r>
            <w:proofErr w:type="gramStart"/>
            <w:r>
              <w:rPr>
                <w:sz w:val="20"/>
                <w:szCs w:val="20"/>
              </w:rPr>
              <w:t>intended</w:t>
            </w:r>
            <w:proofErr w:type="gramEnd"/>
            <w:r>
              <w:rPr>
                <w:sz w:val="20"/>
                <w:szCs w:val="20"/>
              </w:rPr>
              <w:t xml:space="preserve"> to support.</w:t>
            </w:r>
          </w:p>
        </w:tc>
      </w:tr>
      <w:tr w:rsidR="00A812EB" w14:paraId="470CB8EE" w14:textId="77777777">
        <w:trPr>
          <w:cantSplit/>
          <w:trHeight w:val="3289"/>
        </w:trPr>
        <w:tc>
          <w:tcPr>
            <w:tcW w:w="2295" w:type="dxa"/>
          </w:tcPr>
          <w:p w:rsidR="00A812EB" w:rsidRDefault="00000000" w14:paraId="5B7B56A2" w14:textId="77777777">
            <w:pPr>
              <w:spacing w:after="80"/>
              <w:rPr>
                <w:b/>
                <w:bCs/>
                <w:color w:val="9E2D0A"/>
                <w:sz w:val="24"/>
                <w:szCs w:val="24"/>
              </w:rPr>
            </w:pPr>
            <w:r>
              <w:rPr>
                <w:b/>
                <w:bCs/>
                <w:color w:val="9E2D0A"/>
                <w:sz w:val="24"/>
                <w:szCs w:val="24"/>
              </w:rPr>
              <w:t>0</w:t>
            </w:r>
          </w:p>
          <w:p w:rsidR="00A812EB" w:rsidRDefault="00000000" w14:paraId="25B76B5B" w14:textId="77777777">
            <w:pPr>
              <w:widowControl w:val="0"/>
              <w:spacing w:after="100"/>
              <w:rPr>
                <w:sz w:val="20"/>
                <w:szCs w:val="20"/>
                <w:u w:val="single"/>
              </w:rPr>
            </w:pPr>
            <w:r>
              <w:rPr>
                <w:sz w:val="20"/>
                <w:szCs w:val="20"/>
              </w:rPr>
              <w:t>Staff implementing social, emotional, and behavioral supports do not understand the rationale</w:t>
            </w:r>
            <w:r>
              <w:rPr>
                <w:i/>
                <w:iCs/>
                <w:sz w:val="20"/>
                <w:szCs w:val="20"/>
              </w:rPr>
              <w:t xml:space="preserve"> </w:t>
            </w:r>
            <w:r>
              <w:rPr>
                <w:sz w:val="20"/>
                <w:szCs w:val="20"/>
              </w:rPr>
              <w:t xml:space="preserve">behind the </w:t>
            </w:r>
            <w:proofErr w:type="gramStart"/>
            <w:r>
              <w:rPr>
                <w:sz w:val="20"/>
                <w:szCs w:val="20"/>
              </w:rPr>
              <w:t>supports</w:t>
            </w:r>
            <w:proofErr w:type="gramEnd"/>
            <w:r>
              <w:rPr>
                <w:sz w:val="20"/>
                <w:szCs w:val="20"/>
              </w:rPr>
              <w:t xml:space="preserve"> they are providing, do not engage in effective collaboration to provide </w:t>
            </w:r>
            <w:proofErr w:type="gramStart"/>
            <w:r>
              <w:rPr>
                <w:sz w:val="20"/>
                <w:szCs w:val="20"/>
              </w:rPr>
              <w:t>supports</w:t>
            </w:r>
            <w:proofErr w:type="gramEnd"/>
            <w:r>
              <w:rPr>
                <w:sz w:val="20"/>
                <w:szCs w:val="20"/>
              </w:rPr>
              <w:t>, and do not monitor the fidelity of implementation through tracking, data collection, observations, etc.</w:t>
            </w:r>
          </w:p>
        </w:tc>
        <w:tc>
          <w:tcPr>
            <w:tcW w:w="2385" w:type="dxa"/>
          </w:tcPr>
          <w:p w:rsidR="00A812EB" w:rsidRDefault="00000000" w14:paraId="089E481F" w14:textId="77777777">
            <w:pPr>
              <w:spacing w:after="80"/>
              <w:rPr>
                <w:b/>
                <w:bCs/>
                <w:color w:val="9E2D0A"/>
                <w:sz w:val="24"/>
                <w:szCs w:val="24"/>
              </w:rPr>
            </w:pPr>
            <w:r>
              <w:rPr>
                <w:b/>
                <w:bCs/>
                <w:color w:val="9E2D0A"/>
                <w:sz w:val="24"/>
                <w:szCs w:val="24"/>
              </w:rPr>
              <w:t>1</w:t>
            </w:r>
          </w:p>
          <w:p w:rsidR="00A812EB" w:rsidRDefault="00000000" w14:paraId="3B417A5F" w14:textId="77777777">
            <w:pPr>
              <w:widowControl w:val="0"/>
              <w:spacing w:after="100"/>
              <w:rPr>
                <w:sz w:val="20"/>
                <w:szCs w:val="20"/>
                <w:u w:val="single"/>
              </w:rPr>
            </w:pPr>
            <w:r>
              <w:rPr>
                <w:sz w:val="20"/>
                <w:szCs w:val="20"/>
              </w:rPr>
              <w:t>Some staff implementing social, emotional, and behavioral supports understand the rationale</w:t>
            </w:r>
            <w:r>
              <w:rPr>
                <w:i/>
                <w:iCs/>
                <w:sz w:val="20"/>
                <w:szCs w:val="20"/>
              </w:rPr>
              <w:t xml:space="preserve"> </w:t>
            </w:r>
            <w:r>
              <w:rPr>
                <w:sz w:val="20"/>
                <w:szCs w:val="20"/>
              </w:rPr>
              <w:t xml:space="preserve">behind the </w:t>
            </w:r>
            <w:proofErr w:type="gramStart"/>
            <w:r>
              <w:rPr>
                <w:sz w:val="20"/>
                <w:szCs w:val="20"/>
              </w:rPr>
              <w:t>supports</w:t>
            </w:r>
            <w:proofErr w:type="gramEnd"/>
            <w:r>
              <w:rPr>
                <w:sz w:val="20"/>
                <w:szCs w:val="20"/>
              </w:rPr>
              <w:t xml:space="preserve"> they are providing, engage in effective collaboration to provide </w:t>
            </w:r>
            <w:proofErr w:type="gramStart"/>
            <w:r>
              <w:rPr>
                <w:sz w:val="20"/>
                <w:szCs w:val="20"/>
              </w:rPr>
              <w:t>supports</w:t>
            </w:r>
            <w:proofErr w:type="gramEnd"/>
            <w:r>
              <w:rPr>
                <w:sz w:val="20"/>
                <w:szCs w:val="20"/>
              </w:rPr>
              <w:t>, and/or monitor the fidelity of implementation through tracking, data collection, observations, etc.</w:t>
            </w:r>
          </w:p>
        </w:tc>
        <w:tc>
          <w:tcPr>
            <w:tcW w:w="2385" w:type="dxa"/>
          </w:tcPr>
          <w:p w:rsidR="00A812EB" w:rsidRDefault="00000000" w14:paraId="5A004F53" w14:textId="77777777">
            <w:pPr>
              <w:spacing w:after="80"/>
              <w:rPr>
                <w:b/>
                <w:bCs/>
                <w:color w:val="9E2D0A"/>
                <w:sz w:val="24"/>
                <w:szCs w:val="24"/>
              </w:rPr>
            </w:pPr>
            <w:r>
              <w:rPr>
                <w:b/>
                <w:bCs/>
                <w:color w:val="9E2D0A"/>
                <w:sz w:val="24"/>
                <w:szCs w:val="24"/>
              </w:rPr>
              <w:t>2</w:t>
            </w:r>
          </w:p>
          <w:p w:rsidR="00A812EB" w:rsidRDefault="00000000" w14:paraId="58F00190" w14:textId="77777777">
            <w:pPr>
              <w:rPr>
                <w:sz w:val="20"/>
                <w:szCs w:val="20"/>
              </w:rPr>
            </w:pPr>
            <w:r>
              <w:rPr>
                <w:sz w:val="20"/>
                <w:szCs w:val="20"/>
              </w:rPr>
              <w:t>Most staff implementing social, emotional, and behavioral supports understand the rationale</w:t>
            </w:r>
            <w:r>
              <w:rPr>
                <w:i/>
                <w:iCs/>
                <w:sz w:val="20"/>
                <w:szCs w:val="20"/>
              </w:rPr>
              <w:t xml:space="preserve"> </w:t>
            </w:r>
            <w:r>
              <w:rPr>
                <w:sz w:val="20"/>
                <w:szCs w:val="20"/>
              </w:rPr>
              <w:t xml:space="preserve">behind the supports they are providing, engage in effective collaboration to provide </w:t>
            </w:r>
            <w:proofErr w:type="gramStart"/>
            <w:r>
              <w:rPr>
                <w:sz w:val="20"/>
                <w:szCs w:val="20"/>
              </w:rPr>
              <w:t>supports</w:t>
            </w:r>
            <w:proofErr w:type="gramEnd"/>
            <w:r>
              <w:rPr>
                <w:sz w:val="20"/>
                <w:szCs w:val="20"/>
              </w:rPr>
              <w:t>, and monitor the fidelity of implementation through tracking, data collection, observations, etc.</w:t>
            </w:r>
          </w:p>
        </w:tc>
        <w:tc>
          <w:tcPr>
            <w:tcW w:w="2295" w:type="dxa"/>
          </w:tcPr>
          <w:p w:rsidR="00A812EB" w:rsidRDefault="00000000" w14:paraId="0A78C60F" w14:textId="77777777">
            <w:pPr>
              <w:spacing w:after="80"/>
              <w:rPr>
                <w:b/>
                <w:bCs/>
                <w:color w:val="9E2D0A"/>
                <w:sz w:val="24"/>
                <w:szCs w:val="24"/>
              </w:rPr>
            </w:pPr>
            <w:r>
              <w:rPr>
                <w:b/>
                <w:bCs/>
                <w:color w:val="9E2D0A"/>
                <w:sz w:val="24"/>
                <w:szCs w:val="24"/>
              </w:rPr>
              <w:t>3</w:t>
            </w:r>
          </w:p>
          <w:p w:rsidR="00A812EB" w:rsidRDefault="00000000" w14:paraId="5652F1A2" w14:textId="77777777">
            <w:pPr>
              <w:widowControl w:val="0"/>
              <w:spacing w:after="100"/>
              <w:rPr>
                <w:sz w:val="20"/>
                <w:szCs w:val="20"/>
                <w:u w:val="single"/>
              </w:rPr>
            </w:pPr>
            <w:r>
              <w:rPr>
                <w:sz w:val="20"/>
                <w:szCs w:val="20"/>
              </w:rPr>
              <w:t xml:space="preserve">All staff implementing social, emotional, and behavioral </w:t>
            </w:r>
            <w:proofErr w:type="gramStart"/>
            <w:r>
              <w:rPr>
                <w:sz w:val="20"/>
                <w:szCs w:val="20"/>
              </w:rPr>
              <w:t>supports</w:t>
            </w:r>
            <w:proofErr w:type="gramEnd"/>
            <w:r>
              <w:rPr>
                <w:sz w:val="20"/>
                <w:szCs w:val="20"/>
              </w:rPr>
              <w:t xml:space="preserve"> understand the rationale</w:t>
            </w:r>
            <w:r>
              <w:rPr>
                <w:i/>
                <w:iCs/>
                <w:sz w:val="20"/>
                <w:szCs w:val="20"/>
              </w:rPr>
              <w:t xml:space="preserve"> </w:t>
            </w:r>
            <w:r>
              <w:rPr>
                <w:sz w:val="20"/>
                <w:szCs w:val="20"/>
              </w:rPr>
              <w:t xml:space="preserve">behind the supports they are providing, engage in effective collaboration to provide </w:t>
            </w:r>
            <w:proofErr w:type="gramStart"/>
            <w:r>
              <w:rPr>
                <w:sz w:val="20"/>
                <w:szCs w:val="20"/>
              </w:rPr>
              <w:t>supports</w:t>
            </w:r>
            <w:proofErr w:type="gramEnd"/>
            <w:r>
              <w:rPr>
                <w:sz w:val="20"/>
                <w:szCs w:val="20"/>
              </w:rPr>
              <w:t>, and monitor the fidelity of implementation through tracking, data collection, observations, etc.</w:t>
            </w:r>
          </w:p>
        </w:tc>
      </w:tr>
      <w:tr w:rsidR="00A812EB" w14:paraId="04B8E67A" w14:textId="77777777">
        <w:trPr>
          <w:cantSplit/>
          <w:trHeight w:val="183"/>
        </w:trPr>
        <w:tc>
          <w:tcPr>
            <w:tcW w:w="9360" w:type="dxa"/>
            <w:gridSpan w:val="4"/>
            <w:vAlign w:val="center"/>
          </w:tcPr>
          <w:p w:rsidR="00A812EB" w:rsidRDefault="00000000" w14:paraId="4E1F5D93" w14:textId="77777777">
            <w:pPr>
              <w:spacing w:line="276" w:lineRule="auto"/>
              <w:rPr>
                <w:b/>
                <w:bCs/>
                <w:sz w:val="20"/>
                <w:szCs w:val="20"/>
              </w:rPr>
            </w:pPr>
            <w:r>
              <w:rPr>
                <w:b/>
                <w:bCs/>
                <w:sz w:val="20"/>
                <w:szCs w:val="20"/>
              </w:rPr>
              <w:t>NOTES</w:t>
            </w:r>
          </w:p>
          <w:p w:rsidR="00A812EB" w:rsidRDefault="00000000" w14:paraId="2455A573" w14:textId="77777777">
            <w:pPr>
              <w:widowControl w:val="0"/>
              <w:spacing w:before="100" w:after="100"/>
              <w:rPr>
                <w:sz w:val="20"/>
                <w:szCs w:val="20"/>
              </w:rPr>
            </w:pPr>
            <w:r>
              <w:rPr>
                <w:sz w:val="20"/>
                <w:szCs w:val="20"/>
              </w:rPr>
              <w:br/>
            </w:r>
            <w:r>
              <w:rPr>
                <w:sz w:val="20"/>
                <w:szCs w:val="20"/>
              </w:rPr>
              <w:br/>
            </w:r>
            <w:r>
              <w:rPr>
                <w:sz w:val="20"/>
                <w:szCs w:val="20"/>
              </w:rPr>
              <w:br/>
            </w:r>
            <w:r>
              <w:rPr>
                <w:sz w:val="20"/>
                <w:szCs w:val="20"/>
              </w:rPr>
              <w:br/>
            </w:r>
          </w:p>
        </w:tc>
      </w:tr>
    </w:tbl>
    <w:p w:rsidR="00A812EB" w:rsidRDefault="00A812EB" w14:paraId="446E848D" w14:textId="77777777"/>
    <w:p w:rsidR="00A812EB" w:rsidRDefault="00000000" w14:paraId="5EDFF1D5" w14:textId="77777777">
      <w:r>
        <w:br w:type="page"/>
      </w:r>
    </w:p>
    <w:tbl>
      <w:tblPr>
        <w:tblStyle w:val="aff"/>
        <w:tblW w:w="9375"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1890"/>
        <w:gridCol w:w="2430"/>
        <w:gridCol w:w="105"/>
        <w:gridCol w:w="2325"/>
        <w:gridCol w:w="105"/>
        <w:gridCol w:w="2520"/>
      </w:tblGrid>
      <w:tr w:rsidR="00A812EB" w14:paraId="44435E64" w14:textId="77777777">
        <w:trPr>
          <w:cantSplit/>
          <w:trHeight w:val="220"/>
          <w:tblHeader/>
        </w:trPr>
        <w:tc>
          <w:tcPr>
            <w:tcW w:w="9375" w:type="dxa"/>
            <w:gridSpan w:val="6"/>
            <w:tcBorders>
              <w:top w:val="single" w:color="256490" w:sz="4" w:space="0"/>
              <w:left w:val="single" w:color="256490" w:sz="4" w:space="0"/>
              <w:bottom w:val="single" w:color="256490" w:sz="4" w:space="0"/>
              <w:right w:val="single" w:color="256490" w:sz="4" w:space="0"/>
            </w:tcBorders>
            <w:shd w:val="clear" w:color="auto" w:fill="172E40"/>
          </w:tcPr>
          <w:p w:rsidR="00A812EB" w:rsidRDefault="00000000" w14:paraId="504D65B3" w14:textId="77777777">
            <w:pPr>
              <w:pStyle w:val="Heading2"/>
              <w:spacing w:before="120" w:after="120"/>
              <w:rPr>
                <w:color w:val="FFFFFF"/>
              </w:rPr>
            </w:pPr>
            <w:r>
              <w:rPr>
                <w:color w:val="FFFFFF"/>
              </w:rPr>
              <w:t>5. Data Utilization</w:t>
            </w:r>
          </w:p>
        </w:tc>
      </w:tr>
      <w:tr w:rsidR="00A812EB" w14:paraId="29E3B25B" w14:textId="77777777">
        <w:trPr>
          <w:cantSplit/>
          <w:trHeight w:val="183"/>
        </w:trPr>
        <w:tc>
          <w:tcPr>
            <w:tcW w:w="9375" w:type="dxa"/>
            <w:gridSpan w:val="6"/>
            <w:shd w:val="clear" w:color="auto" w:fill="CAE1F1"/>
            <w:vAlign w:val="center"/>
          </w:tcPr>
          <w:p w:rsidR="00A812EB" w:rsidRDefault="00000000" w14:paraId="6788FE6A" w14:textId="77777777">
            <w:pPr>
              <w:rPr>
                <w:sz w:val="20"/>
                <w:szCs w:val="20"/>
              </w:rPr>
            </w:pPr>
            <w:r>
              <w:rPr>
                <w:b/>
                <w:bCs/>
                <w:sz w:val="20"/>
                <w:szCs w:val="20"/>
              </w:rPr>
              <w:t>5a.</w:t>
            </w:r>
            <w:r>
              <w:rPr>
                <w:sz w:val="20"/>
                <w:szCs w:val="20"/>
              </w:rPr>
              <w:t xml:space="preserve"> The school/district collects a variety of </w:t>
            </w:r>
            <w:r>
              <w:rPr>
                <w:b/>
                <w:bCs/>
                <w:sz w:val="20"/>
                <w:szCs w:val="20"/>
              </w:rPr>
              <w:t>outcome data</w:t>
            </w:r>
            <w:r>
              <w:rPr>
                <w:sz w:val="20"/>
                <w:szCs w:val="20"/>
              </w:rPr>
              <w:t xml:space="preserve"> related to students’ social, emotional, and behavioral development (e.g., SEL assessment), disaggregates and analyzes the data, appropriately shares data with stakeholders (teachers, administrators, parents, etc.), and uses the data to inform, monitor and improve supports. </w:t>
            </w:r>
          </w:p>
          <w:p w:rsidR="00A812EB" w:rsidRDefault="00000000" w14:paraId="0D950B6B" w14:textId="77777777">
            <w:pPr>
              <w:widowControl w:val="0"/>
              <w:spacing w:before="100" w:after="100"/>
              <w:rPr>
                <w:sz w:val="24"/>
                <w:szCs w:val="24"/>
                <w:u w:val="single"/>
              </w:rPr>
            </w:pPr>
            <w:r>
              <w:rPr>
                <w:b/>
                <w:bCs/>
                <w:sz w:val="20"/>
                <w:szCs w:val="20"/>
              </w:rPr>
              <w:t xml:space="preserve">Equity Consideration: </w:t>
            </w:r>
            <w:r>
              <w:rPr>
                <w:sz w:val="20"/>
                <w:szCs w:val="20"/>
              </w:rPr>
              <w:t>The school/district uses data metrics, data collection techniques, and communication strategies that are culturally and linguistically sustaining for all students, staff, and families.</w:t>
            </w:r>
          </w:p>
        </w:tc>
      </w:tr>
      <w:tr w:rsidR="00A812EB" w14:paraId="6B18CE15" w14:textId="77777777">
        <w:trPr>
          <w:cantSplit/>
          <w:trHeight w:val="3919"/>
        </w:trPr>
        <w:tc>
          <w:tcPr>
            <w:tcW w:w="1890" w:type="dxa"/>
          </w:tcPr>
          <w:p w:rsidR="00A812EB" w:rsidRDefault="00000000" w14:paraId="1F3E2686" w14:textId="77777777">
            <w:pPr>
              <w:spacing w:after="80"/>
              <w:rPr>
                <w:b/>
                <w:bCs/>
                <w:color w:val="9E2D0A"/>
                <w:sz w:val="24"/>
                <w:szCs w:val="24"/>
              </w:rPr>
            </w:pPr>
            <w:r>
              <w:rPr>
                <w:b/>
                <w:bCs/>
                <w:color w:val="9E2D0A"/>
                <w:sz w:val="24"/>
                <w:szCs w:val="24"/>
              </w:rPr>
              <w:t>0</w:t>
            </w:r>
          </w:p>
          <w:p w:rsidR="00A812EB" w:rsidRDefault="00000000" w14:paraId="2E58B7E0" w14:textId="77777777">
            <w:pPr>
              <w:widowControl w:val="0"/>
              <w:spacing w:after="100"/>
              <w:rPr>
                <w:sz w:val="20"/>
                <w:szCs w:val="20"/>
                <w:u w:val="single"/>
              </w:rPr>
            </w:pPr>
            <w:r>
              <w:rPr>
                <w:sz w:val="20"/>
                <w:szCs w:val="20"/>
              </w:rPr>
              <w:t>The school/district does not collect a variety of “outcome data'' related to students’ social, emotional, and behavioral development (e.g., SEL assessment, discipline data, etc.).</w:t>
            </w:r>
          </w:p>
        </w:tc>
        <w:tc>
          <w:tcPr>
            <w:tcW w:w="2430" w:type="dxa"/>
          </w:tcPr>
          <w:p w:rsidR="00A812EB" w:rsidRDefault="00000000" w14:paraId="1C92D402" w14:textId="77777777">
            <w:pPr>
              <w:spacing w:after="80"/>
              <w:rPr>
                <w:b/>
                <w:bCs/>
                <w:color w:val="9E2D0A"/>
                <w:sz w:val="24"/>
                <w:szCs w:val="24"/>
              </w:rPr>
            </w:pPr>
            <w:r>
              <w:rPr>
                <w:b/>
                <w:bCs/>
                <w:color w:val="9E2D0A"/>
                <w:sz w:val="24"/>
                <w:szCs w:val="24"/>
              </w:rPr>
              <w:t>1</w:t>
            </w:r>
          </w:p>
          <w:p w:rsidR="00A812EB" w:rsidRDefault="00000000" w14:paraId="47DC1D14" w14:textId="77777777">
            <w:pPr>
              <w:widowControl w:val="0"/>
              <w:spacing w:after="100"/>
              <w:rPr>
                <w:sz w:val="20"/>
                <w:szCs w:val="20"/>
                <w:u w:val="single"/>
              </w:rPr>
            </w:pPr>
            <w:r>
              <w:rPr>
                <w:sz w:val="20"/>
                <w:szCs w:val="20"/>
              </w:rPr>
              <w:t xml:space="preserve">The school/district collects limited amount of </w:t>
            </w:r>
            <w:proofErr w:type="gramStart"/>
            <w:r>
              <w:rPr>
                <w:sz w:val="20"/>
                <w:szCs w:val="20"/>
              </w:rPr>
              <w:t>data'</w:t>
            </w:r>
            <w:proofErr w:type="gramEnd"/>
            <w:r>
              <w:rPr>
                <w:sz w:val="20"/>
                <w:szCs w:val="20"/>
              </w:rPr>
              <w:t xml:space="preserve"> related to students’ social, emotional, and behavioral development and engages in some of the </w:t>
            </w:r>
            <w:proofErr w:type="gramStart"/>
            <w:r>
              <w:rPr>
                <w:sz w:val="20"/>
                <w:szCs w:val="20"/>
              </w:rPr>
              <w:t>following:</w:t>
            </w:r>
            <w:proofErr w:type="gramEnd"/>
            <w:r>
              <w:rPr>
                <w:sz w:val="20"/>
                <w:szCs w:val="20"/>
              </w:rPr>
              <w:t xml:space="preserve"> disaggregates and analyzes the data, appropriately shares data with stakeholders, and uses the data to inform, monitor, and improve supports.</w:t>
            </w:r>
          </w:p>
        </w:tc>
        <w:tc>
          <w:tcPr>
            <w:tcW w:w="2430" w:type="dxa"/>
            <w:gridSpan w:val="2"/>
          </w:tcPr>
          <w:p w:rsidR="00A812EB" w:rsidRDefault="00000000" w14:paraId="625465A0" w14:textId="77777777">
            <w:pPr>
              <w:spacing w:after="80"/>
              <w:rPr>
                <w:b/>
                <w:bCs/>
                <w:color w:val="9E2D0A"/>
                <w:sz w:val="24"/>
                <w:szCs w:val="24"/>
              </w:rPr>
            </w:pPr>
            <w:r>
              <w:rPr>
                <w:b/>
                <w:bCs/>
                <w:color w:val="9E2D0A"/>
                <w:sz w:val="24"/>
                <w:szCs w:val="24"/>
              </w:rPr>
              <w:t>2</w:t>
            </w:r>
          </w:p>
          <w:p w:rsidR="00A812EB" w:rsidRDefault="00000000" w14:paraId="5ACB9167" w14:textId="77777777">
            <w:pPr>
              <w:rPr>
                <w:sz w:val="20"/>
                <w:szCs w:val="20"/>
              </w:rPr>
            </w:pPr>
            <w:r>
              <w:rPr>
                <w:sz w:val="20"/>
                <w:szCs w:val="20"/>
              </w:rPr>
              <w:t xml:space="preserve">The school/district collects “outcome data'' related to students’ social, emotional, and behavioral development, and engages in most of the </w:t>
            </w:r>
            <w:proofErr w:type="gramStart"/>
            <w:r>
              <w:rPr>
                <w:sz w:val="20"/>
                <w:szCs w:val="20"/>
              </w:rPr>
              <w:t>following:</w:t>
            </w:r>
            <w:proofErr w:type="gramEnd"/>
            <w:r>
              <w:rPr>
                <w:sz w:val="20"/>
                <w:szCs w:val="20"/>
              </w:rPr>
              <w:t xml:space="preserve"> disaggregates and analyzes the data, appropriately shares data with stakeholders, and uses the data to inform, monitor and improve supports.</w:t>
            </w:r>
          </w:p>
        </w:tc>
        <w:tc>
          <w:tcPr>
            <w:tcW w:w="2625" w:type="dxa"/>
            <w:gridSpan w:val="2"/>
          </w:tcPr>
          <w:p w:rsidR="00A812EB" w:rsidRDefault="00000000" w14:paraId="4E95F3EF" w14:textId="77777777">
            <w:pPr>
              <w:spacing w:after="80"/>
              <w:rPr>
                <w:b/>
                <w:bCs/>
                <w:color w:val="9E2D0A"/>
                <w:sz w:val="24"/>
                <w:szCs w:val="24"/>
              </w:rPr>
            </w:pPr>
            <w:r>
              <w:rPr>
                <w:b/>
                <w:bCs/>
                <w:color w:val="9E2D0A"/>
                <w:sz w:val="24"/>
                <w:szCs w:val="24"/>
              </w:rPr>
              <w:t>3</w:t>
            </w:r>
          </w:p>
          <w:p w:rsidR="00A812EB" w:rsidRDefault="00000000" w14:paraId="69BBF7A8" w14:textId="77777777">
            <w:pPr>
              <w:spacing w:line="276" w:lineRule="auto"/>
              <w:rPr>
                <w:sz w:val="20"/>
                <w:szCs w:val="20"/>
              </w:rPr>
            </w:pPr>
            <w:r>
              <w:rPr>
                <w:sz w:val="20"/>
                <w:szCs w:val="20"/>
              </w:rPr>
              <w:t xml:space="preserve">The school/district collects a variety of “outcome data'' related to students’ social, emotional, and behavioral development, and engages in </w:t>
            </w:r>
            <w:proofErr w:type="gramStart"/>
            <w:r>
              <w:rPr>
                <w:sz w:val="20"/>
                <w:szCs w:val="20"/>
              </w:rPr>
              <w:t>all of</w:t>
            </w:r>
            <w:proofErr w:type="gramEnd"/>
            <w:r>
              <w:rPr>
                <w:sz w:val="20"/>
                <w:szCs w:val="20"/>
              </w:rPr>
              <w:t xml:space="preserve"> the </w:t>
            </w:r>
            <w:proofErr w:type="gramStart"/>
            <w:r>
              <w:rPr>
                <w:sz w:val="20"/>
                <w:szCs w:val="20"/>
              </w:rPr>
              <w:t>following:</w:t>
            </w:r>
            <w:proofErr w:type="gramEnd"/>
            <w:r>
              <w:rPr>
                <w:sz w:val="20"/>
                <w:szCs w:val="20"/>
              </w:rPr>
              <w:t xml:space="preserve"> disaggregates and analyzes the data, appropriately shares data with stakeholders, and uses the data to inform, monitor and improve supports. </w:t>
            </w:r>
          </w:p>
        </w:tc>
      </w:tr>
      <w:tr w:rsidR="00A812EB" w14:paraId="1D862DE1" w14:textId="77777777">
        <w:trPr>
          <w:cantSplit/>
          <w:trHeight w:val="1264"/>
        </w:trPr>
        <w:tc>
          <w:tcPr>
            <w:tcW w:w="9375" w:type="dxa"/>
            <w:gridSpan w:val="6"/>
            <w:shd w:val="clear" w:color="auto" w:fill="CAE1F1"/>
            <w:vAlign w:val="center"/>
          </w:tcPr>
          <w:p w:rsidR="00A812EB" w:rsidRDefault="00000000" w14:paraId="31A6E49B" w14:textId="77777777">
            <w:pPr>
              <w:spacing w:line="276" w:lineRule="auto"/>
              <w:rPr>
                <w:sz w:val="20"/>
                <w:szCs w:val="20"/>
              </w:rPr>
            </w:pPr>
            <w:r>
              <w:rPr>
                <w:b/>
                <w:bCs/>
                <w:sz w:val="20"/>
                <w:szCs w:val="20"/>
              </w:rPr>
              <w:t>5b.</w:t>
            </w:r>
            <w:r>
              <w:rPr>
                <w:sz w:val="20"/>
                <w:szCs w:val="20"/>
              </w:rPr>
              <w:t xml:space="preserve"> The school/district collects a variety of “</w:t>
            </w:r>
            <w:r>
              <w:rPr>
                <w:b/>
                <w:bCs/>
                <w:sz w:val="20"/>
                <w:szCs w:val="20"/>
              </w:rPr>
              <w:t>fidelity data</w:t>
            </w:r>
            <w:r>
              <w:rPr>
                <w:sz w:val="20"/>
                <w:szCs w:val="20"/>
              </w:rPr>
              <w:t>'' to inform and evaluate social, emotional, and behavioral programs and practices and make modifications to implementation as needed.</w:t>
            </w:r>
          </w:p>
          <w:p w:rsidR="00A812EB" w:rsidRDefault="00000000" w14:paraId="6A9CD437" w14:textId="77777777">
            <w:pPr>
              <w:widowControl w:val="0"/>
              <w:shd w:val="clear" w:color="auto" w:fill="CAE1F1"/>
              <w:spacing w:before="100" w:after="100"/>
              <w:rPr>
                <w:sz w:val="20"/>
                <w:szCs w:val="20"/>
              </w:rPr>
            </w:pPr>
            <w:r>
              <w:rPr>
                <w:b/>
                <w:bCs/>
                <w:sz w:val="20"/>
                <w:szCs w:val="20"/>
              </w:rPr>
              <w:t xml:space="preserve">Equity Consideration: </w:t>
            </w:r>
            <w:r>
              <w:rPr>
                <w:sz w:val="20"/>
                <w:szCs w:val="20"/>
              </w:rPr>
              <w:t>The school/district examines fidelity data through an equity lens, disaggregating data to ensure equitable implementation of social, emotional, and behavioral programs.</w:t>
            </w:r>
          </w:p>
        </w:tc>
      </w:tr>
      <w:tr w:rsidR="00A812EB" w14:paraId="6BC896F7" w14:textId="77777777">
        <w:trPr>
          <w:cantSplit/>
          <w:trHeight w:val="3241"/>
        </w:trPr>
        <w:tc>
          <w:tcPr>
            <w:tcW w:w="1890" w:type="dxa"/>
          </w:tcPr>
          <w:p w:rsidR="00A812EB" w:rsidRDefault="00000000" w14:paraId="3F9AD9CB" w14:textId="77777777">
            <w:pPr>
              <w:spacing w:after="80"/>
              <w:rPr>
                <w:b/>
                <w:bCs/>
                <w:color w:val="9E2D0A"/>
                <w:sz w:val="24"/>
                <w:szCs w:val="24"/>
              </w:rPr>
            </w:pPr>
            <w:r>
              <w:rPr>
                <w:b/>
                <w:bCs/>
                <w:color w:val="9E2D0A"/>
                <w:sz w:val="24"/>
                <w:szCs w:val="24"/>
              </w:rPr>
              <w:t>0</w:t>
            </w:r>
          </w:p>
          <w:p w:rsidR="00A812EB" w:rsidRDefault="00000000" w14:paraId="32A21E68" w14:textId="77777777">
            <w:pPr>
              <w:widowControl w:val="0"/>
              <w:spacing w:after="100"/>
              <w:rPr>
                <w:sz w:val="20"/>
                <w:szCs w:val="20"/>
                <w:u w:val="single"/>
              </w:rPr>
            </w:pPr>
            <w:r>
              <w:rPr>
                <w:sz w:val="20"/>
                <w:szCs w:val="20"/>
              </w:rPr>
              <w:t>The school/district does not collect “fidelity data'' to inform and evaluate social, emotional, and behavioral programs and practices.</w:t>
            </w:r>
          </w:p>
        </w:tc>
        <w:tc>
          <w:tcPr>
            <w:tcW w:w="2535" w:type="dxa"/>
            <w:gridSpan w:val="2"/>
          </w:tcPr>
          <w:p w:rsidR="00A812EB" w:rsidRDefault="00000000" w14:paraId="10755792" w14:textId="77777777">
            <w:pPr>
              <w:spacing w:after="80"/>
              <w:rPr>
                <w:b/>
                <w:bCs/>
                <w:color w:val="9E2D0A"/>
                <w:sz w:val="24"/>
                <w:szCs w:val="24"/>
              </w:rPr>
            </w:pPr>
            <w:r>
              <w:rPr>
                <w:b/>
                <w:bCs/>
                <w:color w:val="9E2D0A"/>
                <w:sz w:val="24"/>
                <w:szCs w:val="24"/>
              </w:rPr>
              <w:t>1</w:t>
            </w:r>
          </w:p>
          <w:p w:rsidR="00A812EB" w:rsidRDefault="00000000" w14:paraId="00AD4313" w14:textId="77777777">
            <w:pPr>
              <w:widowControl w:val="0"/>
              <w:spacing w:after="100"/>
              <w:rPr>
                <w:sz w:val="20"/>
                <w:szCs w:val="20"/>
                <w:u w:val="single"/>
              </w:rPr>
            </w:pPr>
            <w:r>
              <w:rPr>
                <w:sz w:val="20"/>
                <w:szCs w:val="20"/>
              </w:rPr>
              <w:t>The school/district collects a limited amount of “fidelity data'' and rarely uses this data to inform and evaluate social, emotional, and behavioral programs and practices and/or make modifications to implementation as needed.</w:t>
            </w:r>
          </w:p>
        </w:tc>
        <w:tc>
          <w:tcPr>
            <w:tcW w:w="2430" w:type="dxa"/>
            <w:gridSpan w:val="2"/>
          </w:tcPr>
          <w:p w:rsidR="00A812EB" w:rsidRDefault="00000000" w14:paraId="11F2EAE0" w14:textId="77777777">
            <w:pPr>
              <w:spacing w:after="80"/>
              <w:rPr>
                <w:b/>
                <w:bCs/>
                <w:color w:val="9E2D0A"/>
                <w:sz w:val="24"/>
                <w:szCs w:val="24"/>
              </w:rPr>
            </w:pPr>
            <w:r>
              <w:rPr>
                <w:b/>
                <w:bCs/>
                <w:color w:val="9E2D0A"/>
                <w:sz w:val="24"/>
                <w:szCs w:val="24"/>
              </w:rPr>
              <w:t>2</w:t>
            </w:r>
          </w:p>
          <w:p w:rsidR="00A812EB" w:rsidRDefault="00000000" w14:paraId="2F2944FB" w14:textId="77777777">
            <w:pPr>
              <w:rPr>
                <w:sz w:val="20"/>
                <w:szCs w:val="20"/>
              </w:rPr>
            </w:pPr>
            <w:r>
              <w:rPr>
                <w:sz w:val="20"/>
                <w:szCs w:val="20"/>
              </w:rPr>
              <w:t>The school/district collects “fidelity data'' and sometimes uses this data to inform and evaluate social, emotional, and behavioral programs and practices and/or make modifications to implementation as needed.</w:t>
            </w:r>
          </w:p>
        </w:tc>
        <w:tc>
          <w:tcPr>
            <w:tcW w:w="2520" w:type="dxa"/>
          </w:tcPr>
          <w:p w:rsidR="00A812EB" w:rsidRDefault="00000000" w14:paraId="5D48199A" w14:textId="77777777">
            <w:pPr>
              <w:spacing w:after="80"/>
              <w:rPr>
                <w:b/>
                <w:bCs/>
                <w:color w:val="9E2D0A"/>
                <w:sz w:val="24"/>
                <w:szCs w:val="24"/>
              </w:rPr>
            </w:pPr>
            <w:r>
              <w:rPr>
                <w:b/>
                <w:bCs/>
                <w:color w:val="9E2D0A"/>
                <w:sz w:val="24"/>
                <w:szCs w:val="24"/>
              </w:rPr>
              <w:t>3</w:t>
            </w:r>
          </w:p>
          <w:p w:rsidR="00A812EB" w:rsidRDefault="00000000" w14:paraId="320B04EC" w14:textId="77777777">
            <w:pPr>
              <w:widowControl w:val="0"/>
              <w:spacing w:after="100"/>
              <w:rPr>
                <w:sz w:val="20"/>
                <w:szCs w:val="20"/>
                <w:u w:val="single"/>
              </w:rPr>
            </w:pPr>
            <w:r>
              <w:rPr>
                <w:sz w:val="20"/>
                <w:szCs w:val="20"/>
              </w:rPr>
              <w:t>The school/district collects a variety of “fidelity data'' and consistently uses this data to inform and evaluate social, emotional, and behavioral programs and practices and/or make modifications to implementation as needed.</w:t>
            </w:r>
          </w:p>
        </w:tc>
      </w:tr>
      <w:tr w:rsidR="00A812EB" w14:paraId="09180A70" w14:textId="77777777">
        <w:trPr>
          <w:cantSplit/>
          <w:trHeight w:val="903"/>
        </w:trPr>
        <w:tc>
          <w:tcPr>
            <w:tcW w:w="9375" w:type="dxa"/>
            <w:gridSpan w:val="6"/>
          </w:tcPr>
          <w:p w:rsidR="00A812EB" w:rsidRDefault="00000000" w14:paraId="09547BA4" w14:textId="77777777">
            <w:pPr>
              <w:spacing w:line="276" w:lineRule="auto"/>
              <w:rPr>
                <w:b/>
                <w:bCs/>
                <w:color w:val="F0582A"/>
                <w:sz w:val="20"/>
                <w:szCs w:val="20"/>
              </w:rPr>
            </w:pPr>
            <w:r>
              <w:rPr>
                <w:b/>
                <w:bCs/>
                <w:sz w:val="20"/>
                <w:szCs w:val="20"/>
              </w:rPr>
              <w:t>NOTES</w:t>
            </w:r>
          </w:p>
        </w:tc>
      </w:tr>
    </w:tbl>
    <w:p w:rsidR="00A812EB" w:rsidRDefault="00000000" w14:paraId="7A552594" w14:textId="77777777">
      <w:pPr>
        <w:rPr>
          <w:rFonts w:ascii="Trebuchet MS" w:hAnsi="Trebuchet MS" w:eastAsia="Trebuchet MS" w:cs="Trebuchet MS"/>
          <w:b/>
          <w:bCs/>
          <w:smallCaps/>
          <w:color w:val="266491"/>
          <w:sz w:val="28"/>
          <w:szCs w:val="28"/>
        </w:rPr>
      </w:pPr>
      <w:r>
        <w:br w:type="page"/>
      </w:r>
    </w:p>
    <w:p w:rsidR="00A812EB" w:rsidRDefault="00000000" w14:paraId="2F8F9621" w14:textId="77777777">
      <w:pPr>
        <w:pStyle w:val="Heading2"/>
      </w:pPr>
      <w:bookmarkStart w:name="_heading=h.gjdgxs" w:colFirst="0" w:colLast="0" w:id="0"/>
      <w:bookmarkEnd w:id="0"/>
      <w:r>
        <w:t>RATINGS</w:t>
      </w:r>
    </w:p>
    <w:tbl>
      <w:tblPr>
        <w:tblStyle w:val="aff0"/>
        <w:tblW w:w="936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6660"/>
        <w:gridCol w:w="2700"/>
      </w:tblGrid>
      <w:tr w:rsidR="00A812EB" w14:paraId="07AE8869" w14:textId="77777777">
        <w:trPr>
          <w:cantSplit/>
          <w:trHeight w:val="331"/>
        </w:trPr>
        <w:tc>
          <w:tcPr>
            <w:tcW w:w="6660" w:type="dxa"/>
            <w:tcBorders>
              <w:top w:val="single" w:color="256490" w:sz="4" w:space="0"/>
              <w:left w:val="single" w:color="256490" w:sz="4" w:space="0"/>
              <w:bottom w:val="single" w:color="256490" w:sz="4" w:space="0"/>
              <w:right w:val="single" w:color="FFFFFF" w:sz="4" w:space="0"/>
            </w:tcBorders>
            <w:shd w:val="clear" w:color="auto" w:fill="172E40"/>
            <w:vAlign w:val="center"/>
          </w:tcPr>
          <w:p w:rsidR="00A812EB" w:rsidRDefault="00000000" w14:paraId="327F311A" w14:textId="77777777">
            <w:pPr>
              <w:pStyle w:val="Heading2"/>
              <w:spacing w:before="60"/>
              <w:rPr>
                <w:color w:val="FFFFFF"/>
                <w:sz w:val="26"/>
                <w:szCs w:val="26"/>
              </w:rPr>
            </w:pPr>
            <w:r>
              <w:rPr>
                <w:color w:val="FFFFFF"/>
                <w:sz w:val="26"/>
                <w:szCs w:val="26"/>
              </w:rPr>
              <w:t>Focus Area</w:t>
            </w:r>
          </w:p>
        </w:tc>
        <w:tc>
          <w:tcPr>
            <w:tcW w:w="2700" w:type="dxa"/>
            <w:tcBorders>
              <w:left w:val="single" w:color="FFFFFF" w:sz="4" w:space="0"/>
            </w:tcBorders>
            <w:shd w:val="clear" w:color="auto" w:fill="172E40"/>
            <w:vAlign w:val="center"/>
          </w:tcPr>
          <w:p w:rsidR="00A812EB" w:rsidRDefault="00000000" w14:paraId="548B865D" w14:textId="77777777">
            <w:pPr>
              <w:pStyle w:val="Heading2"/>
              <w:spacing w:before="60"/>
              <w:rPr>
                <w:sz w:val="26"/>
                <w:szCs w:val="26"/>
              </w:rPr>
            </w:pPr>
            <w:r>
              <w:rPr>
                <w:color w:val="FFFFFF"/>
                <w:sz w:val="26"/>
                <w:szCs w:val="26"/>
              </w:rPr>
              <w:t>Rating</w:t>
            </w:r>
          </w:p>
        </w:tc>
      </w:tr>
      <w:tr w:rsidR="00A812EB" w14:paraId="45B0BF25" w14:textId="77777777">
        <w:trPr>
          <w:cantSplit/>
          <w:trHeight w:val="589"/>
        </w:trPr>
        <w:tc>
          <w:tcPr>
            <w:tcW w:w="6660" w:type="dxa"/>
            <w:tcBorders>
              <w:top w:val="single" w:color="256490" w:sz="4" w:space="0"/>
              <w:left w:val="single" w:color="256490" w:sz="4" w:space="0"/>
              <w:bottom w:val="single" w:color="256490" w:sz="4" w:space="0"/>
              <w:right w:val="single" w:color="000000" w:sz="4" w:space="0"/>
            </w:tcBorders>
            <w:shd w:val="clear" w:color="auto" w:fill="CAE1F1"/>
            <w:vAlign w:val="center"/>
          </w:tcPr>
          <w:p w:rsidR="00A812EB" w:rsidRDefault="00000000" w14:paraId="4DB3E9D4" w14:textId="77777777">
            <w:pPr>
              <w:rPr>
                <w:b/>
                <w:bCs/>
              </w:rPr>
            </w:pPr>
            <w:r>
              <w:rPr>
                <w:b/>
                <w:bCs/>
              </w:rPr>
              <w:t>1. Team Structure</w:t>
            </w:r>
          </w:p>
        </w:tc>
        <w:tc>
          <w:tcPr>
            <w:tcW w:w="2700" w:type="dxa"/>
            <w:tcBorders>
              <w:top w:val="single" w:color="000000" w:sz="4" w:space="0"/>
              <w:left w:val="single" w:color="000000" w:sz="4" w:space="0"/>
              <w:bottom w:val="single" w:color="000000" w:sz="4" w:space="0"/>
              <w:right w:val="single" w:color="000000" w:sz="4" w:space="0"/>
            </w:tcBorders>
            <w:shd w:val="clear" w:color="auto" w:fill="CAE1F1"/>
          </w:tcPr>
          <w:p w:rsidR="00A812EB" w:rsidRDefault="00A812EB" w14:paraId="0A1E4103" w14:textId="77777777">
            <w:pPr>
              <w:pStyle w:val="Heading2"/>
              <w:rPr>
                <w:rFonts w:ascii="Arial" w:hAnsi="Arial" w:eastAsia="Arial" w:cs="Arial"/>
                <w:color w:val="000000"/>
                <w:sz w:val="20"/>
                <w:szCs w:val="20"/>
              </w:rPr>
            </w:pPr>
          </w:p>
        </w:tc>
      </w:tr>
      <w:tr w:rsidR="00A812EB" w14:paraId="0556D979" w14:textId="77777777">
        <w:trPr>
          <w:cantSplit/>
          <w:trHeight w:val="144"/>
        </w:trPr>
        <w:tc>
          <w:tcPr>
            <w:tcW w:w="6660" w:type="dxa"/>
            <w:tcBorders>
              <w:top w:val="single" w:color="256490" w:sz="4" w:space="0"/>
              <w:left w:val="single" w:color="256490" w:sz="4" w:space="0"/>
              <w:bottom w:val="single" w:color="256490" w:sz="4" w:space="0"/>
              <w:right w:val="single" w:color="000000" w:sz="4" w:space="0"/>
            </w:tcBorders>
            <w:vAlign w:val="center"/>
          </w:tcPr>
          <w:p w:rsidR="00A812EB" w:rsidRDefault="00000000" w14:paraId="28A1CAFB" w14:textId="77777777">
            <w:pPr>
              <w:rPr>
                <w:b/>
                <w:bCs/>
                <w:color w:val="FFFFFF"/>
              </w:rPr>
            </w:pPr>
            <w:proofErr w:type="gramStart"/>
            <w:r>
              <w:t>2.a Tiered</w:t>
            </w:r>
            <w:proofErr w:type="gramEnd"/>
            <w:r>
              <w:t xml:space="preserve"> Supports: Tier 1</w:t>
            </w:r>
          </w:p>
        </w:tc>
        <w:tc>
          <w:tcPr>
            <w:tcW w:w="2700" w:type="dxa"/>
            <w:tcBorders>
              <w:top w:val="single" w:color="000000" w:sz="4" w:space="0"/>
              <w:left w:val="single" w:color="000000" w:sz="4" w:space="0"/>
              <w:bottom w:val="single" w:color="000000" w:sz="4" w:space="0"/>
              <w:right w:val="single" w:color="000000" w:sz="4" w:space="0"/>
            </w:tcBorders>
          </w:tcPr>
          <w:p w:rsidR="00A812EB" w:rsidRDefault="00A812EB" w14:paraId="61F4BF2C" w14:textId="77777777">
            <w:pPr>
              <w:pStyle w:val="Heading2"/>
              <w:rPr>
                <w:rFonts w:ascii="Arial" w:hAnsi="Arial" w:eastAsia="Arial" w:cs="Arial"/>
                <w:color w:val="000000"/>
                <w:sz w:val="20"/>
                <w:szCs w:val="20"/>
              </w:rPr>
            </w:pPr>
          </w:p>
        </w:tc>
      </w:tr>
      <w:tr w:rsidR="00A812EB" w14:paraId="6188A85E" w14:textId="77777777">
        <w:trPr>
          <w:cantSplit/>
          <w:trHeight w:val="144"/>
        </w:trPr>
        <w:tc>
          <w:tcPr>
            <w:tcW w:w="6660" w:type="dxa"/>
            <w:tcBorders>
              <w:top w:val="single" w:color="256490" w:sz="4" w:space="0"/>
              <w:left w:val="single" w:color="256490" w:sz="4" w:space="0"/>
              <w:bottom w:val="single" w:color="256490" w:sz="4" w:space="0"/>
              <w:right w:val="single" w:color="000000" w:sz="4" w:space="0"/>
            </w:tcBorders>
            <w:vAlign w:val="center"/>
          </w:tcPr>
          <w:p w:rsidR="00A812EB" w:rsidRDefault="00000000" w14:paraId="6FE1AC4E" w14:textId="77777777">
            <w:pPr>
              <w:rPr>
                <w:b/>
                <w:bCs/>
                <w:color w:val="FFFFFF"/>
              </w:rPr>
            </w:pPr>
            <w:proofErr w:type="gramStart"/>
            <w:r>
              <w:t>2.b Tiered</w:t>
            </w:r>
            <w:proofErr w:type="gramEnd"/>
            <w:r>
              <w:t xml:space="preserve"> Supports: Tier 2</w:t>
            </w:r>
          </w:p>
        </w:tc>
        <w:tc>
          <w:tcPr>
            <w:tcW w:w="2700" w:type="dxa"/>
            <w:tcBorders>
              <w:top w:val="single" w:color="000000" w:sz="4" w:space="0"/>
              <w:left w:val="single" w:color="000000" w:sz="4" w:space="0"/>
              <w:bottom w:val="single" w:color="000000" w:sz="4" w:space="0"/>
              <w:right w:val="single" w:color="000000" w:sz="4" w:space="0"/>
            </w:tcBorders>
          </w:tcPr>
          <w:p w:rsidR="00A812EB" w:rsidRDefault="00A812EB" w14:paraId="3F9C12C3" w14:textId="77777777">
            <w:pPr>
              <w:pStyle w:val="Heading2"/>
              <w:rPr>
                <w:rFonts w:ascii="Arial" w:hAnsi="Arial" w:eastAsia="Arial" w:cs="Arial"/>
                <w:color w:val="000000"/>
                <w:sz w:val="20"/>
                <w:szCs w:val="20"/>
              </w:rPr>
            </w:pPr>
          </w:p>
        </w:tc>
      </w:tr>
      <w:tr w:rsidR="00A812EB" w14:paraId="462B1AA1" w14:textId="77777777">
        <w:trPr>
          <w:cantSplit/>
          <w:trHeight w:val="144"/>
        </w:trPr>
        <w:tc>
          <w:tcPr>
            <w:tcW w:w="6660" w:type="dxa"/>
            <w:tcBorders>
              <w:top w:val="single" w:color="256490" w:sz="4" w:space="0"/>
              <w:left w:val="single" w:color="256490" w:sz="4" w:space="0"/>
              <w:bottom w:val="single" w:color="256490" w:sz="4" w:space="0"/>
              <w:right w:val="single" w:color="000000" w:sz="4" w:space="0"/>
            </w:tcBorders>
            <w:vAlign w:val="center"/>
          </w:tcPr>
          <w:p w:rsidR="00A812EB" w:rsidRDefault="00000000" w14:paraId="52AFFCB5" w14:textId="77777777">
            <w:pPr>
              <w:rPr>
                <w:color w:val="FFFFFF"/>
              </w:rPr>
            </w:pPr>
            <w:proofErr w:type="gramStart"/>
            <w:r>
              <w:t>2.c Tiered</w:t>
            </w:r>
            <w:proofErr w:type="gramEnd"/>
            <w:r>
              <w:t xml:space="preserve"> Supports: Tier 3</w:t>
            </w:r>
          </w:p>
        </w:tc>
        <w:tc>
          <w:tcPr>
            <w:tcW w:w="2700" w:type="dxa"/>
            <w:tcBorders>
              <w:top w:val="single" w:color="000000" w:sz="4" w:space="0"/>
              <w:left w:val="single" w:color="000000" w:sz="4" w:space="0"/>
              <w:bottom w:val="single" w:color="000000" w:sz="4" w:space="0"/>
              <w:right w:val="single" w:color="000000" w:sz="4" w:space="0"/>
            </w:tcBorders>
          </w:tcPr>
          <w:p w:rsidR="00A812EB" w:rsidRDefault="00A812EB" w14:paraId="447E8E6F" w14:textId="77777777">
            <w:pPr>
              <w:pStyle w:val="Heading2"/>
              <w:rPr>
                <w:rFonts w:ascii="Arial" w:hAnsi="Arial" w:eastAsia="Arial" w:cs="Arial"/>
                <w:color w:val="000000"/>
                <w:sz w:val="20"/>
                <w:szCs w:val="20"/>
              </w:rPr>
            </w:pPr>
          </w:p>
        </w:tc>
      </w:tr>
      <w:tr w:rsidR="00A812EB" w14:paraId="4082CD7C" w14:textId="77777777">
        <w:trPr>
          <w:cantSplit/>
          <w:trHeight w:val="144"/>
        </w:trPr>
        <w:tc>
          <w:tcPr>
            <w:tcW w:w="6660" w:type="dxa"/>
            <w:tcBorders>
              <w:top w:val="single" w:color="256490" w:sz="4" w:space="0"/>
              <w:left w:val="single" w:color="256490" w:sz="4" w:space="0"/>
              <w:bottom w:val="single" w:color="256490" w:sz="4" w:space="0"/>
              <w:right w:val="single" w:color="000000" w:sz="4" w:space="0"/>
            </w:tcBorders>
            <w:shd w:val="clear" w:color="auto" w:fill="CAE1F1"/>
            <w:vAlign w:val="center"/>
          </w:tcPr>
          <w:p w:rsidR="00A812EB" w:rsidRDefault="00000000" w14:paraId="7EA97850" w14:textId="77777777">
            <w:pPr>
              <w:rPr>
                <w:b/>
                <w:bCs/>
                <w:color w:val="FFFFFF"/>
              </w:rPr>
            </w:pPr>
            <w:r>
              <w:rPr>
                <w:b/>
                <w:bCs/>
              </w:rPr>
              <w:t xml:space="preserve">3. Identification, Matching, and Monitoring </w:t>
            </w:r>
          </w:p>
        </w:tc>
        <w:tc>
          <w:tcPr>
            <w:tcW w:w="2700" w:type="dxa"/>
            <w:tcBorders>
              <w:top w:val="single" w:color="000000" w:sz="4" w:space="0"/>
              <w:left w:val="single" w:color="000000" w:sz="4" w:space="0"/>
              <w:bottom w:val="single" w:color="000000" w:sz="4" w:space="0"/>
              <w:right w:val="single" w:color="000000" w:sz="4" w:space="0"/>
            </w:tcBorders>
            <w:shd w:val="clear" w:color="auto" w:fill="CAE1F1"/>
          </w:tcPr>
          <w:p w:rsidR="00A812EB" w:rsidRDefault="00A812EB" w14:paraId="46798F7F" w14:textId="77777777">
            <w:pPr>
              <w:pStyle w:val="Heading2"/>
              <w:rPr>
                <w:rFonts w:ascii="Arial" w:hAnsi="Arial" w:eastAsia="Arial" w:cs="Arial"/>
                <w:color w:val="000000"/>
                <w:sz w:val="20"/>
                <w:szCs w:val="20"/>
              </w:rPr>
            </w:pPr>
          </w:p>
        </w:tc>
      </w:tr>
      <w:tr w:rsidR="00A812EB" w14:paraId="475D6048" w14:textId="77777777">
        <w:trPr>
          <w:cantSplit/>
          <w:trHeight w:val="144"/>
        </w:trPr>
        <w:tc>
          <w:tcPr>
            <w:tcW w:w="6660" w:type="dxa"/>
            <w:tcBorders>
              <w:top w:val="single" w:color="256490" w:sz="4" w:space="0"/>
              <w:left w:val="single" w:color="256490" w:sz="4" w:space="0"/>
              <w:bottom w:val="single" w:color="256490" w:sz="4" w:space="0"/>
              <w:right w:val="single" w:color="000000" w:sz="4" w:space="0"/>
            </w:tcBorders>
            <w:vAlign w:val="center"/>
          </w:tcPr>
          <w:p w:rsidR="00A812EB" w:rsidRDefault="00000000" w14:paraId="7511D96C" w14:textId="77777777">
            <w:pPr>
              <w:rPr>
                <w:color w:val="FFFFFF"/>
              </w:rPr>
            </w:pPr>
            <w:r>
              <w:t>4.a Drivers of Effectiveness: Leaders</w:t>
            </w:r>
          </w:p>
        </w:tc>
        <w:tc>
          <w:tcPr>
            <w:tcW w:w="2700" w:type="dxa"/>
            <w:tcBorders>
              <w:top w:val="single" w:color="000000" w:sz="4" w:space="0"/>
              <w:left w:val="single" w:color="000000" w:sz="4" w:space="0"/>
              <w:bottom w:val="single" w:color="000000" w:sz="4" w:space="0"/>
              <w:right w:val="single" w:color="000000" w:sz="4" w:space="0"/>
            </w:tcBorders>
          </w:tcPr>
          <w:p w:rsidR="00A812EB" w:rsidRDefault="00A812EB" w14:paraId="48CEFA19" w14:textId="77777777">
            <w:pPr>
              <w:pStyle w:val="Heading2"/>
              <w:rPr>
                <w:rFonts w:ascii="Arial" w:hAnsi="Arial" w:eastAsia="Arial" w:cs="Arial"/>
                <w:color w:val="000000"/>
                <w:sz w:val="20"/>
                <w:szCs w:val="20"/>
              </w:rPr>
            </w:pPr>
          </w:p>
        </w:tc>
      </w:tr>
      <w:tr w:rsidR="00A812EB" w14:paraId="12B8356B" w14:textId="77777777">
        <w:trPr>
          <w:cantSplit/>
          <w:trHeight w:val="144"/>
        </w:trPr>
        <w:tc>
          <w:tcPr>
            <w:tcW w:w="6660" w:type="dxa"/>
            <w:tcBorders>
              <w:top w:val="single" w:color="256490" w:sz="4" w:space="0"/>
              <w:left w:val="single" w:color="256490" w:sz="4" w:space="0"/>
              <w:bottom w:val="single" w:color="256490" w:sz="4" w:space="0"/>
              <w:right w:val="single" w:color="000000" w:sz="4" w:space="0"/>
            </w:tcBorders>
            <w:vAlign w:val="center"/>
          </w:tcPr>
          <w:p w:rsidR="00A812EB" w:rsidRDefault="00000000" w14:paraId="644383C5" w14:textId="77777777">
            <w:pPr>
              <w:rPr>
                <w:color w:val="FFFFFF"/>
              </w:rPr>
            </w:pPr>
            <w:r>
              <w:t>4.b Drivers of Effectiveness: Staff</w:t>
            </w:r>
          </w:p>
        </w:tc>
        <w:tc>
          <w:tcPr>
            <w:tcW w:w="2700" w:type="dxa"/>
            <w:tcBorders>
              <w:top w:val="single" w:color="000000" w:sz="4" w:space="0"/>
              <w:left w:val="single" w:color="000000" w:sz="4" w:space="0"/>
              <w:bottom w:val="single" w:color="000000" w:sz="4" w:space="0"/>
              <w:right w:val="single" w:color="000000" w:sz="4" w:space="0"/>
            </w:tcBorders>
          </w:tcPr>
          <w:p w:rsidR="00A812EB" w:rsidRDefault="00A812EB" w14:paraId="0D22FFB3" w14:textId="77777777">
            <w:pPr>
              <w:pStyle w:val="Heading2"/>
              <w:rPr>
                <w:rFonts w:ascii="Arial" w:hAnsi="Arial" w:eastAsia="Arial" w:cs="Arial"/>
                <w:color w:val="000000"/>
                <w:sz w:val="20"/>
                <w:szCs w:val="20"/>
              </w:rPr>
            </w:pPr>
          </w:p>
        </w:tc>
      </w:tr>
      <w:tr w:rsidR="00A812EB" w14:paraId="61EBA35C" w14:textId="77777777">
        <w:trPr>
          <w:cantSplit/>
          <w:trHeight w:val="144"/>
        </w:trPr>
        <w:tc>
          <w:tcPr>
            <w:tcW w:w="6660" w:type="dxa"/>
            <w:tcBorders>
              <w:top w:val="single" w:color="256490" w:sz="4" w:space="0"/>
              <w:left w:val="single" w:color="256490" w:sz="4" w:space="0"/>
              <w:bottom w:val="single" w:color="256490" w:sz="4" w:space="0"/>
              <w:right w:val="single" w:color="000000" w:sz="4" w:space="0"/>
            </w:tcBorders>
            <w:vAlign w:val="center"/>
          </w:tcPr>
          <w:p w:rsidR="00A812EB" w:rsidRDefault="00000000" w14:paraId="3FE616F9" w14:textId="77777777">
            <w:pPr>
              <w:rPr>
                <w:color w:val="FFFFFF"/>
              </w:rPr>
            </w:pPr>
            <w:r>
              <w:t>4.c Drivers of Effectiveness: Implementation</w:t>
            </w:r>
          </w:p>
        </w:tc>
        <w:tc>
          <w:tcPr>
            <w:tcW w:w="2700" w:type="dxa"/>
            <w:tcBorders>
              <w:top w:val="single" w:color="000000" w:sz="4" w:space="0"/>
              <w:left w:val="single" w:color="000000" w:sz="4" w:space="0"/>
              <w:bottom w:val="single" w:color="000000" w:sz="4" w:space="0"/>
              <w:right w:val="single" w:color="000000" w:sz="4" w:space="0"/>
            </w:tcBorders>
          </w:tcPr>
          <w:p w:rsidR="00A812EB" w:rsidRDefault="00A812EB" w14:paraId="790C24C5" w14:textId="77777777">
            <w:pPr>
              <w:pStyle w:val="Heading2"/>
              <w:rPr>
                <w:rFonts w:ascii="Arial" w:hAnsi="Arial" w:eastAsia="Arial" w:cs="Arial"/>
                <w:color w:val="000000"/>
                <w:sz w:val="20"/>
                <w:szCs w:val="20"/>
              </w:rPr>
            </w:pPr>
          </w:p>
        </w:tc>
      </w:tr>
      <w:tr w:rsidR="00A812EB" w14:paraId="5DB6A84B" w14:textId="77777777">
        <w:trPr>
          <w:cantSplit/>
          <w:trHeight w:val="144"/>
        </w:trPr>
        <w:tc>
          <w:tcPr>
            <w:tcW w:w="6660" w:type="dxa"/>
            <w:tcBorders>
              <w:top w:val="single" w:color="256490" w:sz="4" w:space="0"/>
              <w:left w:val="single" w:color="256490" w:sz="4" w:space="0"/>
              <w:bottom w:val="single" w:color="256490" w:sz="4" w:space="0"/>
              <w:right w:val="single" w:color="000000" w:sz="4" w:space="0"/>
            </w:tcBorders>
            <w:shd w:val="clear" w:color="auto" w:fill="CAE1F1"/>
            <w:vAlign w:val="center"/>
          </w:tcPr>
          <w:p w:rsidR="00A812EB" w:rsidRDefault="00000000" w14:paraId="27E6DBC3" w14:textId="77777777">
            <w:pPr>
              <w:rPr>
                <w:b/>
                <w:bCs/>
              </w:rPr>
            </w:pPr>
            <w:r>
              <w:rPr>
                <w:b/>
                <w:bCs/>
              </w:rPr>
              <w:t>5.a Data Utilization: Outcome Data</w:t>
            </w:r>
          </w:p>
        </w:tc>
        <w:tc>
          <w:tcPr>
            <w:tcW w:w="2700" w:type="dxa"/>
            <w:tcBorders>
              <w:top w:val="single" w:color="000000" w:sz="4" w:space="0"/>
              <w:left w:val="single" w:color="000000" w:sz="4" w:space="0"/>
              <w:bottom w:val="single" w:color="000000" w:sz="4" w:space="0"/>
              <w:right w:val="single" w:color="000000" w:sz="4" w:space="0"/>
            </w:tcBorders>
            <w:shd w:val="clear" w:color="auto" w:fill="CAE1F1"/>
          </w:tcPr>
          <w:p w:rsidR="00A812EB" w:rsidRDefault="00A812EB" w14:paraId="5E898B6C" w14:textId="77777777">
            <w:pPr>
              <w:pStyle w:val="Heading2"/>
              <w:rPr>
                <w:rFonts w:ascii="Arial" w:hAnsi="Arial" w:eastAsia="Arial" w:cs="Arial"/>
                <w:color w:val="000000"/>
                <w:sz w:val="20"/>
                <w:szCs w:val="20"/>
              </w:rPr>
            </w:pPr>
          </w:p>
        </w:tc>
      </w:tr>
      <w:tr w:rsidR="00A812EB" w14:paraId="5AE47329" w14:textId="77777777">
        <w:trPr>
          <w:cantSplit/>
        </w:trPr>
        <w:tc>
          <w:tcPr>
            <w:tcW w:w="6660" w:type="dxa"/>
            <w:tcBorders>
              <w:top w:val="single" w:color="256490" w:sz="4" w:space="0"/>
              <w:left w:val="single" w:color="256490" w:sz="4" w:space="0"/>
              <w:bottom w:val="single" w:color="256490" w:sz="4" w:space="0"/>
              <w:right w:val="single" w:color="000000" w:sz="4" w:space="0"/>
            </w:tcBorders>
            <w:shd w:val="clear" w:color="auto" w:fill="CAE1F1"/>
            <w:vAlign w:val="center"/>
          </w:tcPr>
          <w:p w:rsidR="00A812EB" w:rsidRDefault="00000000" w14:paraId="43631AF7" w14:textId="77777777">
            <w:pPr>
              <w:rPr>
                <w:b/>
                <w:bCs/>
              </w:rPr>
            </w:pPr>
            <w:r>
              <w:rPr>
                <w:b/>
                <w:bCs/>
              </w:rPr>
              <w:t>5.b Data Utilization: Fidelity Data</w:t>
            </w:r>
          </w:p>
        </w:tc>
        <w:tc>
          <w:tcPr>
            <w:tcW w:w="2700" w:type="dxa"/>
            <w:tcBorders>
              <w:top w:val="single" w:color="000000" w:sz="4" w:space="0"/>
              <w:left w:val="single" w:color="000000" w:sz="4" w:space="0"/>
              <w:bottom w:val="single" w:color="000000" w:sz="4" w:space="0"/>
              <w:right w:val="single" w:color="000000" w:sz="4" w:space="0"/>
            </w:tcBorders>
            <w:shd w:val="clear" w:color="auto" w:fill="CAE1F1"/>
          </w:tcPr>
          <w:p w:rsidR="00A812EB" w:rsidRDefault="00A812EB" w14:paraId="4C0E47C7" w14:textId="77777777">
            <w:pPr>
              <w:pStyle w:val="Heading2"/>
              <w:rPr>
                <w:rFonts w:ascii="Arial" w:hAnsi="Arial" w:eastAsia="Arial" w:cs="Arial"/>
                <w:color w:val="000000"/>
                <w:sz w:val="20"/>
                <w:szCs w:val="20"/>
              </w:rPr>
            </w:pPr>
          </w:p>
        </w:tc>
      </w:tr>
    </w:tbl>
    <w:p w:rsidR="00A812EB" w:rsidRDefault="00A812EB" w14:paraId="0922CBE2" w14:textId="77777777"/>
    <w:p w:rsidR="00A812EB" w:rsidRDefault="00000000" w14:paraId="16F4445E" w14:textId="77777777">
      <w:pPr>
        <w:pStyle w:val="Heading2"/>
      </w:pPr>
      <w:r>
        <w:t>REFLECTIONS</w:t>
      </w:r>
    </w:p>
    <w:p w:rsidR="00A812EB" w:rsidRDefault="00000000" w14:paraId="33EF8485" w14:textId="77777777">
      <w:r>
        <w:t>Based on your discussion and these rubric ratings, record the following to inform your next steps.</w:t>
      </w:r>
    </w:p>
    <w:tbl>
      <w:tblPr>
        <w:tblStyle w:val="aff1"/>
        <w:tblW w:w="936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9360"/>
      </w:tblGrid>
      <w:tr w:rsidR="00A812EB" w14:paraId="684B5D70" w14:textId="77777777">
        <w:trPr>
          <w:trHeight w:val="220"/>
        </w:trPr>
        <w:tc>
          <w:tcPr>
            <w:tcW w:w="9360" w:type="dxa"/>
            <w:tcBorders>
              <w:top w:val="single" w:color="256490" w:sz="4" w:space="0"/>
              <w:left w:val="single" w:color="256490" w:sz="4" w:space="0"/>
              <w:bottom w:val="single" w:color="256490" w:sz="4" w:space="0"/>
              <w:right w:val="single" w:color="256490" w:sz="4" w:space="0"/>
            </w:tcBorders>
            <w:shd w:val="clear" w:color="auto" w:fill="172E40"/>
          </w:tcPr>
          <w:p w:rsidR="00A812EB" w:rsidRDefault="00000000" w14:paraId="06BBA8E7" w14:textId="77777777">
            <w:pPr>
              <w:spacing w:before="60" w:after="60"/>
              <w:rPr>
                <w:b/>
                <w:bCs/>
                <w:color w:val="FFFFFF"/>
              </w:rPr>
            </w:pPr>
            <w:r>
              <w:rPr>
                <w:b/>
                <w:bCs/>
                <w:color w:val="FFFFFF"/>
              </w:rPr>
              <w:t xml:space="preserve">Our greatest areas of </w:t>
            </w:r>
            <w:proofErr w:type="gramStart"/>
            <w:r>
              <w:rPr>
                <w:b/>
                <w:bCs/>
                <w:color w:val="FFFFFF"/>
                <w:u w:val="single"/>
              </w:rPr>
              <w:t>strengths</w:t>
            </w:r>
            <w:proofErr w:type="gramEnd"/>
            <w:r>
              <w:rPr>
                <w:b/>
                <w:bCs/>
                <w:color w:val="FFFFFF"/>
              </w:rPr>
              <w:t xml:space="preserve"> are:</w:t>
            </w:r>
          </w:p>
        </w:tc>
      </w:tr>
      <w:tr w:rsidR="00A812EB" w14:paraId="4832A445" w14:textId="77777777">
        <w:trPr>
          <w:trHeight w:val="576"/>
        </w:trPr>
        <w:tc>
          <w:tcPr>
            <w:tcW w:w="9360" w:type="dxa"/>
            <w:vAlign w:val="center"/>
          </w:tcPr>
          <w:p w:rsidR="00A812EB" w:rsidRDefault="00A812EB" w14:paraId="2E4C8262" w14:textId="77777777"/>
        </w:tc>
      </w:tr>
    </w:tbl>
    <w:p w:rsidR="00A812EB" w:rsidRDefault="00A812EB" w14:paraId="59D4CD85" w14:textId="77777777">
      <w:pPr>
        <w:rPr>
          <w:sz w:val="10"/>
          <w:szCs w:val="10"/>
        </w:rPr>
      </w:pPr>
    </w:p>
    <w:tbl>
      <w:tblPr>
        <w:tblStyle w:val="aff2"/>
        <w:tblW w:w="936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9360"/>
      </w:tblGrid>
      <w:tr w:rsidR="00A812EB" w14:paraId="6DFC0074" w14:textId="77777777">
        <w:trPr>
          <w:trHeight w:val="220"/>
        </w:trPr>
        <w:tc>
          <w:tcPr>
            <w:tcW w:w="9360" w:type="dxa"/>
            <w:tcBorders>
              <w:top w:val="single" w:color="256490" w:sz="4" w:space="0"/>
              <w:left w:val="single" w:color="256490" w:sz="4" w:space="0"/>
              <w:bottom w:val="single" w:color="256490" w:sz="4" w:space="0"/>
              <w:right w:val="single" w:color="256490" w:sz="4" w:space="0"/>
            </w:tcBorders>
            <w:shd w:val="clear" w:color="auto" w:fill="172E40"/>
          </w:tcPr>
          <w:p w:rsidR="00A812EB" w:rsidRDefault="00000000" w14:paraId="53DD5B14" w14:textId="77777777">
            <w:pPr>
              <w:spacing w:before="60" w:after="60"/>
              <w:rPr>
                <w:b/>
                <w:bCs/>
                <w:color w:val="FFFFFF"/>
              </w:rPr>
            </w:pPr>
            <w:r>
              <w:rPr>
                <w:b/>
                <w:bCs/>
                <w:color w:val="FFFFFF"/>
              </w:rPr>
              <w:t xml:space="preserve">The areas that show the most significant </w:t>
            </w:r>
            <w:r>
              <w:rPr>
                <w:b/>
                <w:bCs/>
                <w:color w:val="FFFFFF"/>
                <w:u w:val="single"/>
              </w:rPr>
              <w:t>gaps</w:t>
            </w:r>
            <w:r>
              <w:rPr>
                <w:b/>
                <w:bCs/>
                <w:color w:val="FFFFFF"/>
              </w:rPr>
              <w:t xml:space="preserve"> are:</w:t>
            </w:r>
          </w:p>
        </w:tc>
      </w:tr>
      <w:tr w:rsidR="00A812EB" w14:paraId="5D83279D" w14:textId="77777777">
        <w:trPr>
          <w:trHeight w:val="576"/>
        </w:trPr>
        <w:tc>
          <w:tcPr>
            <w:tcW w:w="9360" w:type="dxa"/>
            <w:vAlign w:val="center"/>
          </w:tcPr>
          <w:p w:rsidR="00A812EB" w:rsidRDefault="00A812EB" w14:paraId="77AA5B72" w14:textId="77777777"/>
        </w:tc>
      </w:tr>
    </w:tbl>
    <w:p w:rsidR="00A812EB" w:rsidRDefault="00A812EB" w14:paraId="0B938DFA" w14:textId="77777777">
      <w:pPr>
        <w:rPr>
          <w:sz w:val="10"/>
          <w:szCs w:val="10"/>
        </w:rPr>
      </w:pPr>
    </w:p>
    <w:tbl>
      <w:tblPr>
        <w:tblStyle w:val="aff3"/>
        <w:tblW w:w="936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9360"/>
      </w:tblGrid>
      <w:tr w:rsidR="00A812EB" w14:paraId="26C554B0" w14:textId="77777777">
        <w:trPr>
          <w:trHeight w:val="220"/>
        </w:trPr>
        <w:tc>
          <w:tcPr>
            <w:tcW w:w="9360" w:type="dxa"/>
            <w:tcBorders>
              <w:top w:val="single" w:color="256490" w:sz="4" w:space="0"/>
              <w:left w:val="single" w:color="256490" w:sz="4" w:space="0"/>
              <w:bottom w:val="single" w:color="256490" w:sz="4" w:space="0"/>
              <w:right w:val="single" w:color="256490" w:sz="4" w:space="0"/>
            </w:tcBorders>
            <w:shd w:val="clear" w:color="auto" w:fill="172E40"/>
          </w:tcPr>
          <w:p w:rsidR="00A812EB" w:rsidRDefault="00000000" w14:paraId="36BA5E6D" w14:textId="77777777">
            <w:pPr>
              <w:spacing w:before="60" w:after="60"/>
              <w:rPr>
                <w:b/>
                <w:bCs/>
                <w:color w:val="FFFFFF"/>
              </w:rPr>
            </w:pPr>
            <w:r>
              <w:rPr>
                <w:b/>
                <w:bCs/>
                <w:color w:val="FFFFFF"/>
              </w:rPr>
              <w:t xml:space="preserve">The areas where there are most promising </w:t>
            </w:r>
            <w:r>
              <w:rPr>
                <w:b/>
                <w:bCs/>
                <w:color w:val="FFFFFF"/>
                <w:u w:val="single"/>
              </w:rPr>
              <w:t>opportunities</w:t>
            </w:r>
            <w:r>
              <w:rPr>
                <w:b/>
                <w:bCs/>
                <w:color w:val="FFFFFF"/>
              </w:rPr>
              <w:t xml:space="preserve"> for improvement are:</w:t>
            </w:r>
          </w:p>
        </w:tc>
      </w:tr>
      <w:tr w:rsidR="00A812EB" w14:paraId="16A82EE8" w14:textId="77777777">
        <w:trPr>
          <w:trHeight w:val="720"/>
        </w:trPr>
        <w:tc>
          <w:tcPr>
            <w:tcW w:w="9360" w:type="dxa"/>
            <w:vAlign w:val="center"/>
          </w:tcPr>
          <w:p w:rsidR="00A812EB" w:rsidRDefault="00A812EB" w14:paraId="7B4EBCA6" w14:textId="77777777"/>
        </w:tc>
      </w:tr>
    </w:tbl>
    <w:p w:rsidRPr="00883B52" w:rsidR="00A812EB" w:rsidRDefault="00883B52" w14:paraId="4D1C44D6" w14:textId="6710CCDA">
      <w:pPr>
        <w:pStyle w:val="Heading1"/>
        <w:rPr>
          <w:color w:val="1B4A6B" w:themeColor="accent3" w:themeShade="BF"/>
        </w:rPr>
      </w:pPr>
      <w:r>
        <w:pict w14:anchorId="21153795">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10pt;height:14.4pt;visibility:visible;mso-wrap-style:square" alt="&quot;&quot;" type="#_x0000_t75">
            <v:imagedata o:title="" r:id="rId11"/>
          </v:shape>
        </w:pict>
      </w:r>
      <w:r>
        <w:t xml:space="preserve"> </w:t>
      </w:r>
      <w:r w:rsidRPr="00883B52">
        <w:rPr>
          <w:color w:val="1B4A6B" w:themeColor="accent3" w:themeShade="BF"/>
        </w:rPr>
        <w:t>STEP 2: Prioritizing Areas of Focus</w:t>
      </w:r>
    </w:p>
    <w:p w:rsidR="00A812EB" w:rsidRDefault="00A812EB" w14:paraId="50899551" w14:textId="77777777"/>
    <w:p w:rsidR="00A812EB" w:rsidRDefault="00A812EB" w14:paraId="49321A85" w14:textId="77777777"/>
    <w:p w:rsidR="00A812EB" w:rsidRDefault="00000000" w14:paraId="22302ED8" w14:textId="77777777">
      <w:r>
        <w:rPr>
          <w:b/>
          <w:bCs/>
          <w:color w:val="9E2D0A"/>
        </w:rPr>
        <w:t>OBJECTIVE:</w:t>
      </w:r>
      <w:r>
        <w:rPr>
          <w:color w:val="9E2D0A"/>
        </w:rPr>
        <w:t xml:space="preserve"> </w:t>
      </w:r>
      <w:r>
        <w:t xml:space="preserve">Use the information gained through Steps 1 and 2 of the Needs Assessment process to prioritize areas of focus for the upcoming year. </w:t>
      </w:r>
    </w:p>
    <w:p w:rsidR="00A812EB" w:rsidRDefault="00000000" w14:paraId="2D81D5BC" w14:textId="77777777">
      <w:r>
        <w:rPr>
          <w:b/>
          <w:bCs/>
          <w:color w:val="9E2D0A"/>
        </w:rPr>
        <w:t>OUTCOME:</w:t>
      </w:r>
      <w:r>
        <w:rPr>
          <w:color w:val="9E2D0A"/>
        </w:rPr>
        <w:t xml:space="preserve"> </w:t>
      </w:r>
      <w:r>
        <w:t xml:space="preserve">Identify 1-3 elements of an effective MTSS (outlined in the Self-Reflection Rubric) on which to focus and set aligned goals to guide your work for the upcoming year. </w:t>
      </w:r>
    </w:p>
    <w:p w:rsidR="00A812EB" w:rsidRDefault="00000000" w14:paraId="68F148CA" w14:textId="77777777">
      <w:pPr>
        <w:pStyle w:val="Heading2"/>
      </w:pPr>
      <w:r>
        <w:rPr>
          <w:noProof/>
        </w:rPr>
        <mc:AlternateContent>
          <mc:Choice Requires="wps">
            <w:drawing>
              <wp:inline distT="0" distB="0" distL="0" distR="0" wp14:anchorId="7501AB9F" wp14:editId="5C21E314">
                <wp:extent cx="0" cy="25400"/>
                <wp:effectExtent l="0" t="0" r="0" b="0"/>
                <wp:docPr id="2105604144" name="Straight Arrow Connector 2105604144"/>
                <wp:cNvGraphicFramePr/>
                <a:graphic xmlns:a="http://schemas.openxmlformats.org/drawingml/2006/main">
                  <a:graphicData uri="http://schemas.microsoft.com/office/word/2010/wordprocessingShape">
                    <wps:wsp>
                      <wps:cNvCnPr/>
                      <wps:spPr>
                        <a:xfrm>
                          <a:off x="2790252" y="3780000"/>
                          <a:ext cx="5111496" cy="0"/>
                        </a:xfrm>
                        <a:prstGeom prst="straightConnector1">
                          <a:avLst/>
                        </a:prstGeom>
                        <a:noFill/>
                        <a:ln w="25400" cap="flat" cmpd="sng">
                          <a:solidFill>
                            <a:schemeClr val="accent3"/>
                          </a:solidFill>
                          <a:prstDash val="solid"/>
                          <a:round/>
                          <a:headEnd type="none" w="sm" len="sm"/>
                          <a:tailEnd type="none" w="sm" len="sm"/>
                        </a:ln>
                      </wps:spPr>
                      <wps:bodyPr/>
                    </wps:wsp>
                  </a:graphicData>
                </a:graphic>
              </wp:inline>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T="0" distB="0" distL="0" distR="0" wp14:anchorId="23D72567" wp14:editId="7777777">
                <wp:extent cx="0" cy="25400"/>
                <wp:effectExtent l="0" t="0" r="0" b="0"/>
                <wp:docPr id="1507024930" name="image16.png"/>
                <a:graphic>
                  <a:graphicData uri="http://schemas.openxmlformats.org/drawingml/2006/picture">
                    <pic:pic>
                      <pic:nvPicPr>
                        <pic:cNvPr id="0" name="image16.png"/>
                        <pic:cNvPicPr preferRelativeResize="0"/>
                      </pic:nvPicPr>
                      <pic:blipFill>
                        <a:blip r:embed="rId15"/>
                        <a:srcRect/>
                        <a:stretch>
                          <a:fillRect/>
                        </a:stretch>
                      </pic:blipFill>
                      <pic:spPr>
                        <a:xfrm>
                          <a:off x="0" y="0"/>
                          <a:ext cx="0" cy="25400"/>
                        </a:xfrm>
                        <a:prstGeom prst="rect"/>
                        <a:ln/>
                      </pic:spPr>
                    </pic:pic>
                  </a:graphicData>
                </a:graphic>
              </wp:inline>
            </w:drawing>
          </mc:Fallback>
        </mc:AlternateContent>
      </w:r>
      <w:r>
        <w:t>DIRECTIONS</w:t>
      </w:r>
    </w:p>
    <w:p w:rsidR="00A812EB" w:rsidRDefault="00000000" w14:paraId="0B824FC4" w14:textId="77777777">
      <w:pPr>
        <w:numPr>
          <w:ilvl w:val="0"/>
          <w:numId w:val="8"/>
        </w:numPr>
        <w:pBdr>
          <w:top w:val="nil"/>
          <w:left w:val="nil"/>
          <w:bottom w:val="nil"/>
          <w:right w:val="nil"/>
          <w:between w:val="nil"/>
        </w:pBdr>
        <w:spacing w:after="0"/>
      </w:pPr>
      <w:proofErr w:type="gramStart"/>
      <w:r>
        <w:rPr>
          <w:color w:val="000000"/>
        </w:rPr>
        <w:t>Refer back</w:t>
      </w:r>
      <w:proofErr w:type="gramEnd"/>
      <w:r>
        <w:rPr>
          <w:color w:val="000000"/>
        </w:rPr>
        <w:t xml:space="preserve"> to the ratings and reflections from your </w:t>
      </w:r>
      <w:hyperlink w:anchor="_heading=h.gjdgxs">
        <w:r>
          <w:rPr>
            <w:color w:val="256490"/>
            <w:u w:val="single"/>
          </w:rPr>
          <w:t>Self-Reflection Rubric</w:t>
        </w:r>
      </w:hyperlink>
      <w:r>
        <w:rPr>
          <w:color w:val="000000"/>
        </w:rPr>
        <w:t>.</w:t>
      </w:r>
    </w:p>
    <w:p w:rsidR="00A812EB" w:rsidRDefault="00000000" w14:paraId="213AD8A3" w14:textId="77777777">
      <w:pPr>
        <w:numPr>
          <w:ilvl w:val="0"/>
          <w:numId w:val="8"/>
        </w:numPr>
        <w:pBdr>
          <w:top w:val="nil"/>
          <w:left w:val="nil"/>
          <w:bottom w:val="nil"/>
          <w:right w:val="nil"/>
          <w:between w:val="nil"/>
        </w:pBdr>
      </w:pPr>
      <w:r>
        <w:rPr>
          <w:color w:val="000000"/>
        </w:rPr>
        <w:t>Knowing not all things can be tackled at once, prioritize the identified gaps and opportunities to determine which you will focus on this year.</w:t>
      </w:r>
    </w:p>
    <w:p w:rsidR="00A812EB" w:rsidRDefault="00000000" w14:paraId="6995B529" w14:textId="77777777">
      <w:pPr>
        <w:pStyle w:val="Heading2"/>
      </w:pPr>
      <w:r>
        <w:t>DISCUSSION PROMPTS</w:t>
      </w:r>
    </w:p>
    <w:p w:rsidR="00A812EB" w:rsidRDefault="00000000" w14:paraId="2F53DED5" w14:textId="77777777">
      <w:r>
        <w:t>Use the questions and the “Effort vs Impact” matrix to guide a discussion amongst your team.</w:t>
      </w:r>
    </w:p>
    <w:p w:rsidR="00A812EB" w:rsidRDefault="00000000" w14:paraId="3F984B4D" w14:textId="77777777">
      <w:pPr>
        <w:numPr>
          <w:ilvl w:val="0"/>
          <w:numId w:val="9"/>
        </w:numPr>
        <w:pBdr>
          <w:top w:val="nil"/>
          <w:left w:val="nil"/>
          <w:bottom w:val="nil"/>
          <w:right w:val="nil"/>
          <w:between w:val="nil"/>
        </w:pBdr>
        <w:spacing w:after="0"/>
      </w:pPr>
      <w:r>
        <w:rPr>
          <w:b/>
          <w:bCs/>
          <w:color w:val="000000"/>
        </w:rPr>
        <w:t>Feasibility:</w:t>
      </w:r>
      <w:r>
        <w:rPr>
          <w:color w:val="000000"/>
        </w:rPr>
        <w:t xml:space="preserve"> Do we have the staff, financial support, and organizational structure needed to successfully make </w:t>
      </w:r>
      <w:proofErr w:type="gramStart"/>
      <w:r>
        <w:rPr>
          <w:color w:val="000000"/>
        </w:rPr>
        <w:t>change</w:t>
      </w:r>
      <w:proofErr w:type="gramEnd"/>
      <w:r>
        <w:rPr>
          <w:color w:val="000000"/>
        </w:rPr>
        <w:t xml:space="preserve"> in this area?</w:t>
      </w:r>
    </w:p>
    <w:p w:rsidR="00A812EB" w:rsidRDefault="00000000" w14:paraId="508D8C1C" w14:textId="77777777">
      <w:pPr>
        <w:numPr>
          <w:ilvl w:val="0"/>
          <w:numId w:val="9"/>
        </w:numPr>
        <w:pBdr>
          <w:top w:val="nil"/>
          <w:left w:val="nil"/>
          <w:bottom w:val="nil"/>
          <w:right w:val="nil"/>
          <w:between w:val="nil"/>
        </w:pBdr>
        <w:spacing w:after="0"/>
      </w:pPr>
      <w:r>
        <w:rPr>
          <w:b/>
          <w:bCs/>
          <w:color w:val="000000"/>
        </w:rPr>
        <w:t>Readiness:</w:t>
      </w:r>
      <w:r>
        <w:rPr>
          <w:color w:val="000000"/>
        </w:rPr>
        <w:t xml:space="preserve"> Do we have the motivation and willingness to commit resources to address the given focus area? </w:t>
      </w:r>
    </w:p>
    <w:p w:rsidR="00A812EB" w:rsidRDefault="00000000" w14:paraId="6144DE6B" w14:textId="77777777">
      <w:pPr>
        <w:numPr>
          <w:ilvl w:val="0"/>
          <w:numId w:val="9"/>
        </w:numPr>
        <w:pBdr>
          <w:top w:val="nil"/>
          <w:left w:val="nil"/>
          <w:bottom w:val="nil"/>
          <w:right w:val="nil"/>
          <w:between w:val="nil"/>
        </w:pBdr>
        <w:spacing w:after="0"/>
      </w:pPr>
      <w:r>
        <w:rPr>
          <w:b/>
          <w:bCs/>
          <w:color w:val="000000"/>
        </w:rPr>
        <w:t>Potential Impact:</w:t>
      </w:r>
      <w:r>
        <w:rPr>
          <w:color w:val="000000"/>
        </w:rPr>
        <w:t xml:space="preserve"> Do we think you are likely to see change based on your efforts? </w:t>
      </w:r>
    </w:p>
    <w:p w:rsidR="00A812EB" w:rsidRDefault="00000000" w14:paraId="2A159D51" w14:textId="77777777">
      <w:pPr>
        <w:numPr>
          <w:ilvl w:val="0"/>
          <w:numId w:val="9"/>
        </w:numPr>
        <w:pBdr>
          <w:top w:val="nil"/>
          <w:left w:val="nil"/>
          <w:bottom w:val="nil"/>
          <w:right w:val="nil"/>
          <w:between w:val="nil"/>
        </w:pBdr>
      </w:pPr>
      <w:r>
        <w:rPr>
          <w:b/>
          <w:bCs/>
          <w:color w:val="000000"/>
        </w:rPr>
        <w:t>Match for the Need</w:t>
      </w:r>
      <w:r>
        <w:rPr>
          <w:color w:val="000000"/>
        </w:rPr>
        <w:t>: If successful, will this focus area be addressing a known need or gap in our school community?</w:t>
      </w:r>
    </w:p>
    <w:p w:rsidR="00A812EB" w:rsidRDefault="00A812EB" w14:paraId="1A40FC3A" w14:textId="77777777"/>
    <w:p w:rsidR="00A812EB" w:rsidRDefault="00000000" w14:paraId="4A1901B4" w14:textId="77777777">
      <w:r>
        <w:t>Based on the discussion, which of the elements of an effective MTSS do you think your team is best poised to focus on this year?</w:t>
      </w:r>
    </w:p>
    <w:p w:rsidR="00A812EB" w:rsidRDefault="00000000" w14:paraId="3C633EEB" w14:textId="77777777">
      <w:pPr>
        <w:numPr>
          <w:ilvl w:val="0"/>
          <w:numId w:val="7"/>
        </w:numPr>
        <w:pBdr>
          <w:top w:val="nil"/>
          <w:left w:val="nil"/>
          <w:bottom w:val="nil"/>
          <w:right w:val="nil"/>
          <w:between w:val="nil"/>
        </w:pBdr>
        <w:spacing w:after="0"/>
      </w:pPr>
      <w:r>
        <w:rPr>
          <w:color w:val="000000"/>
        </w:rPr>
        <w:t>Team Structure</w:t>
      </w:r>
    </w:p>
    <w:p w:rsidR="00A812EB" w:rsidRDefault="00000000" w14:paraId="46717FC2" w14:textId="77777777">
      <w:pPr>
        <w:numPr>
          <w:ilvl w:val="0"/>
          <w:numId w:val="7"/>
        </w:numPr>
        <w:pBdr>
          <w:top w:val="nil"/>
          <w:left w:val="nil"/>
          <w:bottom w:val="nil"/>
          <w:right w:val="nil"/>
          <w:between w:val="nil"/>
        </w:pBdr>
        <w:spacing w:after="0"/>
      </w:pPr>
      <w:r>
        <w:rPr>
          <w:color w:val="000000"/>
        </w:rPr>
        <w:t>Tiered Supports: Tier 1, Tier 2, Tier 3</w:t>
      </w:r>
    </w:p>
    <w:p w:rsidR="00A812EB" w:rsidRDefault="00000000" w14:paraId="0B3F0CC6" w14:textId="77777777">
      <w:pPr>
        <w:numPr>
          <w:ilvl w:val="0"/>
          <w:numId w:val="7"/>
        </w:numPr>
        <w:pBdr>
          <w:top w:val="nil"/>
          <w:left w:val="nil"/>
          <w:bottom w:val="nil"/>
          <w:right w:val="nil"/>
          <w:between w:val="nil"/>
        </w:pBdr>
        <w:spacing w:after="0"/>
      </w:pPr>
      <w:r>
        <w:rPr>
          <w:color w:val="000000"/>
        </w:rPr>
        <w:t>Identification, Matching, and Monitoring</w:t>
      </w:r>
    </w:p>
    <w:p w:rsidR="00A812EB" w:rsidRDefault="00000000" w14:paraId="0CD9AC80" w14:textId="77777777">
      <w:pPr>
        <w:numPr>
          <w:ilvl w:val="0"/>
          <w:numId w:val="7"/>
        </w:numPr>
        <w:pBdr>
          <w:top w:val="nil"/>
          <w:left w:val="nil"/>
          <w:bottom w:val="nil"/>
          <w:right w:val="nil"/>
          <w:between w:val="nil"/>
        </w:pBdr>
        <w:spacing w:after="0"/>
      </w:pPr>
      <w:r>
        <w:rPr>
          <w:color w:val="000000"/>
        </w:rPr>
        <w:t>Drivers of Effectiveness, Leaders, Staff, Implementation</w:t>
      </w:r>
    </w:p>
    <w:p w:rsidR="00A812EB" w:rsidRDefault="00000000" w14:paraId="15BB5031" w14:textId="77777777">
      <w:pPr>
        <w:numPr>
          <w:ilvl w:val="0"/>
          <w:numId w:val="7"/>
        </w:numPr>
        <w:pBdr>
          <w:top w:val="nil"/>
          <w:left w:val="nil"/>
          <w:bottom w:val="nil"/>
          <w:right w:val="nil"/>
          <w:between w:val="nil"/>
        </w:pBdr>
      </w:pPr>
      <w:r>
        <w:rPr>
          <w:color w:val="000000"/>
        </w:rPr>
        <w:t xml:space="preserve">Data Utilization </w:t>
      </w:r>
    </w:p>
    <w:p w:rsidR="00A812EB" w:rsidRDefault="00000000" w14:paraId="4E00294A" w14:textId="77777777">
      <w:r>
        <w:br w:type="page"/>
      </w:r>
    </w:p>
    <w:p w:rsidR="00A812EB" w:rsidRDefault="00883B52" w14:paraId="773CCC47" w14:textId="0A8FB5B8">
      <w:pPr>
        <w:pStyle w:val="Heading1"/>
      </w:pPr>
      <w:r>
        <w:pict w14:anchorId="1B115AE6">
          <v:shape id="_x0000_i1026" style="width:10pt;height:14.4pt;visibility:visible;mso-wrap-style:square" alt="&quot;&quot;" type="#_x0000_t75">
            <v:imagedata o:title="" r:id="rId11"/>
          </v:shape>
        </w:pict>
      </w:r>
      <w:r>
        <w:t xml:space="preserve"> </w:t>
      </w:r>
      <w:r w:rsidRPr="00883B52">
        <w:rPr>
          <w:color w:val="1B4A6B" w:themeColor="accent3" w:themeShade="BF"/>
        </w:rPr>
        <w:t>STEP 3: Goal Setting and Action Planning</w:t>
      </w:r>
    </w:p>
    <w:p w:rsidR="00A812EB" w:rsidRDefault="00A812EB" w14:paraId="7275BC2C" w14:textId="77777777"/>
    <w:p w:rsidR="00A812EB" w:rsidRDefault="00A812EB" w14:paraId="29C0D1E8" w14:textId="77777777"/>
    <w:p w:rsidR="00A812EB" w:rsidRDefault="00000000" w14:paraId="654176BD" w14:textId="77777777">
      <w:r>
        <w:rPr>
          <w:b/>
          <w:bCs/>
          <w:color w:val="9E2D0A"/>
        </w:rPr>
        <w:t>OBJECTIVE:</w:t>
      </w:r>
      <w:r>
        <w:rPr>
          <w:color w:val="9E2D0A"/>
        </w:rPr>
        <w:t xml:space="preserve"> </w:t>
      </w:r>
      <w:r>
        <w:t xml:space="preserve">Use the information gained through Steps 1, 2 and 3 of the Needs Assessment process to draft goals for your selected focus area(s). </w:t>
      </w:r>
    </w:p>
    <w:p w:rsidR="00A812EB" w:rsidRDefault="00000000" w14:paraId="1B75191D" w14:textId="77777777">
      <w:r>
        <w:rPr>
          <w:b/>
          <w:bCs/>
          <w:color w:val="9E2D0A"/>
        </w:rPr>
        <w:t>OUTCOME:</w:t>
      </w:r>
      <w:r>
        <w:rPr>
          <w:color w:val="9E2D0A"/>
        </w:rPr>
        <w:t xml:space="preserve"> </w:t>
      </w:r>
      <w:r>
        <w:t xml:space="preserve">Draft 1-3 goals aligned to each of your area(s) of focus which will be used to guide your work for the upcoming year. </w:t>
      </w:r>
    </w:p>
    <w:p w:rsidR="00A812EB" w:rsidRDefault="00000000" w14:paraId="765128F3" w14:textId="77777777">
      <w:pPr>
        <w:pStyle w:val="Heading2"/>
      </w:pPr>
      <w:r>
        <w:rPr>
          <w:noProof/>
        </w:rPr>
        <mc:AlternateContent>
          <mc:Choice Requires="wps">
            <w:drawing>
              <wp:inline distT="0" distB="0" distL="0" distR="0" wp14:anchorId="09470154" wp14:editId="040AB6E1">
                <wp:extent cx="0" cy="25400"/>
                <wp:effectExtent l="0" t="0" r="0" b="0"/>
                <wp:docPr id="2105604147" name="Straight Arrow Connector 2105604147"/>
                <wp:cNvGraphicFramePr/>
                <a:graphic xmlns:a="http://schemas.openxmlformats.org/drawingml/2006/main">
                  <a:graphicData uri="http://schemas.microsoft.com/office/word/2010/wordprocessingShape">
                    <wps:wsp>
                      <wps:cNvCnPr/>
                      <wps:spPr>
                        <a:xfrm>
                          <a:off x="2790252" y="3780000"/>
                          <a:ext cx="5111496" cy="0"/>
                        </a:xfrm>
                        <a:prstGeom prst="straightConnector1">
                          <a:avLst/>
                        </a:prstGeom>
                        <a:noFill/>
                        <a:ln w="25400" cap="flat" cmpd="sng">
                          <a:solidFill>
                            <a:schemeClr val="accent3"/>
                          </a:solidFill>
                          <a:prstDash val="solid"/>
                          <a:round/>
                          <a:headEnd type="none" w="sm" len="sm"/>
                          <a:tailEnd type="none" w="sm" len="sm"/>
                        </a:ln>
                      </wps:spPr>
                      <wps:bodyPr/>
                    </wps:wsp>
                  </a:graphicData>
                </a:graphic>
              </wp:inline>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T="0" distB="0" distL="0" distR="0" wp14:anchorId="31A3852B" wp14:editId="7777777">
                <wp:extent cx="0" cy="25400"/>
                <wp:effectExtent l="0" t="0" r="0" b="0"/>
                <wp:docPr id="1594202826" name="image19.png"/>
                <a:graphic>
                  <a:graphicData uri="http://schemas.openxmlformats.org/drawingml/2006/picture">
                    <pic:pic>
                      <pic:nvPicPr>
                        <pic:cNvPr id="0" name="image19.png"/>
                        <pic:cNvPicPr preferRelativeResize="0"/>
                      </pic:nvPicPr>
                      <pic:blipFill>
                        <a:blip r:embed="rId15"/>
                        <a:srcRect/>
                        <a:stretch>
                          <a:fillRect/>
                        </a:stretch>
                      </pic:blipFill>
                      <pic:spPr>
                        <a:xfrm>
                          <a:off x="0" y="0"/>
                          <a:ext cx="0" cy="25400"/>
                        </a:xfrm>
                        <a:prstGeom prst="rect"/>
                        <a:ln/>
                      </pic:spPr>
                    </pic:pic>
                  </a:graphicData>
                </a:graphic>
              </wp:inline>
            </w:drawing>
          </mc:Fallback>
        </mc:AlternateContent>
      </w:r>
      <w:r>
        <w:t>DIRECTIONS</w:t>
      </w:r>
    </w:p>
    <w:p w:rsidR="00A812EB" w:rsidRDefault="00000000" w14:paraId="229CF40E" w14:textId="77777777">
      <w:r>
        <w:t xml:space="preserve">For each of the </w:t>
      </w:r>
      <w:r>
        <w:rPr>
          <w:b/>
          <w:bCs/>
        </w:rPr>
        <w:t>focus areas</w:t>
      </w:r>
      <w:r>
        <w:t xml:space="preserve"> you identified as priorities in the previous section:</w:t>
      </w:r>
    </w:p>
    <w:p w:rsidR="00A812EB" w:rsidRDefault="00000000" w14:paraId="7A4B87A3" w14:textId="77777777">
      <w:pPr>
        <w:numPr>
          <w:ilvl w:val="0"/>
          <w:numId w:val="3"/>
        </w:numPr>
        <w:pBdr>
          <w:top w:val="nil"/>
          <w:left w:val="nil"/>
          <w:bottom w:val="nil"/>
          <w:right w:val="nil"/>
          <w:between w:val="nil"/>
        </w:pBdr>
      </w:pPr>
      <w:r>
        <w:rPr>
          <w:color w:val="000000"/>
        </w:rPr>
        <w:t xml:space="preserve">Draft a </w:t>
      </w:r>
      <w:r>
        <w:rPr>
          <w:b/>
          <w:bCs/>
          <w:color w:val="000000"/>
        </w:rPr>
        <w:t>goal</w:t>
      </w:r>
      <w:r>
        <w:rPr>
          <w:color w:val="000000"/>
        </w:rPr>
        <w:t xml:space="preserve"> which has: </w:t>
      </w:r>
    </w:p>
    <w:p w:rsidR="00A812EB" w:rsidRDefault="00000000" w14:paraId="3E9F6E27" w14:textId="77777777">
      <w:pPr>
        <w:numPr>
          <w:ilvl w:val="1"/>
          <w:numId w:val="3"/>
        </w:numPr>
        <w:pBdr>
          <w:top w:val="nil"/>
          <w:left w:val="nil"/>
          <w:bottom w:val="nil"/>
          <w:right w:val="nil"/>
          <w:between w:val="nil"/>
        </w:pBdr>
      </w:pPr>
      <w:r>
        <w:rPr>
          <w:color w:val="000000"/>
        </w:rPr>
        <w:t>clear and specific action steps,</w:t>
      </w:r>
    </w:p>
    <w:p w:rsidR="00A812EB" w:rsidRDefault="00000000" w14:paraId="0551A46A" w14:textId="77777777">
      <w:pPr>
        <w:numPr>
          <w:ilvl w:val="1"/>
          <w:numId w:val="3"/>
        </w:numPr>
        <w:pBdr>
          <w:top w:val="nil"/>
          <w:left w:val="nil"/>
          <w:bottom w:val="nil"/>
          <w:right w:val="nil"/>
          <w:between w:val="nil"/>
        </w:pBdr>
      </w:pPr>
      <w:r>
        <w:rPr>
          <w:color w:val="000000"/>
        </w:rPr>
        <w:t xml:space="preserve">a lead who has the time and capacity to guide the work and </w:t>
      </w:r>
    </w:p>
    <w:p w:rsidR="00A812EB" w:rsidRDefault="00000000" w14:paraId="281D2C9C" w14:textId="77777777">
      <w:pPr>
        <w:numPr>
          <w:ilvl w:val="1"/>
          <w:numId w:val="3"/>
        </w:numPr>
        <w:pBdr>
          <w:top w:val="nil"/>
          <w:left w:val="nil"/>
          <w:bottom w:val="nil"/>
          <w:right w:val="nil"/>
          <w:between w:val="nil"/>
        </w:pBdr>
      </w:pPr>
      <w:r>
        <w:rPr>
          <w:color w:val="000000"/>
        </w:rPr>
        <w:t xml:space="preserve">a timeframe that is realistic. </w:t>
      </w:r>
    </w:p>
    <w:p w:rsidR="00A812EB" w:rsidRDefault="00000000" w14:paraId="024515B2" w14:textId="77777777">
      <w:pPr>
        <w:numPr>
          <w:ilvl w:val="0"/>
          <w:numId w:val="3"/>
        </w:numPr>
        <w:pBdr>
          <w:top w:val="nil"/>
          <w:left w:val="nil"/>
          <w:bottom w:val="nil"/>
          <w:right w:val="nil"/>
          <w:between w:val="nil"/>
        </w:pBdr>
      </w:pPr>
      <w:r>
        <w:rPr>
          <w:color w:val="000000"/>
        </w:rPr>
        <w:t xml:space="preserve">Draft </w:t>
      </w:r>
      <w:r>
        <w:rPr>
          <w:b/>
          <w:bCs/>
          <w:color w:val="000000"/>
        </w:rPr>
        <w:t xml:space="preserve">“success criteria” </w:t>
      </w:r>
      <w:r>
        <w:rPr>
          <w:color w:val="000000"/>
        </w:rPr>
        <w:t>to envision what success will look like for students, staff, and/or the school or district when this goal is achieved.</w:t>
      </w:r>
    </w:p>
    <w:p w:rsidR="00A812EB" w:rsidRDefault="00000000" w14:paraId="2F5E09E8" w14:textId="77777777">
      <w:pPr>
        <w:numPr>
          <w:ilvl w:val="0"/>
          <w:numId w:val="3"/>
        </w:numPr>
        <w:pBdr>
          <w:top w:val="nil"/>
          <w:left w:val="nil"/>
          <w:bottom w:val="nil"/>
          <w:right w:val="nil"/>
          <w:between w:val="nil"/>
        </w:pBdr>
      </w:pPr>
      <w:r>
        <w:rPr>
          <w:color w:val="000000"/>
        </w:rPr>
        <w:t xml:space="preserve">Identify possible </w:t>
      </w:r>
      <w:r>
        <w:rPr>
          <w:b/>
          <w:bCs/>
          <w:color w:val="000000"/>
        </w:rPr>
        <w:t>data</w:t>
      </w:r>
      <w:r>
        <w:rPr>
          <w:color w:val="000000"/>
        </w:rPr>
        <w:t xml:space="preserve"> that can be collected to measure the impact of the goal, </w:t>
      </w:r>
      <w:proofErr w:type="gramStart"/>
      <w:r>
        <w:rPr>
          <w:color w:val="000000"/>
        </w:rPr>
        <w:t>as well as,</w:t>
      </w:r>
      <w:proofErr w:type="gramEnd"/>
      <w:r>
        <w:rPr>
          <w:color w:val="000000"/>
        </w:rPr>
        <w:t xml:space="preserve"> fidelity of implementation. </w:t>
      </w:r>
    </w:p>
    <w:p w:rsidR="00A812EB" w:rsidRDefault="00000000" w14:paraId="45AEE49F" w14:textId="77777777">
      <w:pPr>
        <w:numPr>
          <w:ilvl w:val="0"/>
          <w:numId w:val="3"/>
        </w:numPr>
        <w:pBdr>
          <w:top w:val="nil"/>
          <w:left w:val="nil"/>
          <w:bottom w:val="nil"/>
          <w:right w:val="nil"/>
          <w:between w:val="nil"/>
        </w:pBdr>
      </w:pPr>
      <w:r>
        <w:rPr>
          <w:color w:val="000000"/>
        </w:rPr>
        <w:t xml:space="preserve">Record considerations, questions, and resources that might guide or support </w:t>
      </w:r>
      <w:r>
        <w:rPr>
          <w:b/>
          <w:bCs/>
          <w:color w:val="000000"/>
        </w:rPr>
        <w:t>potential next steps</w:t>
      </w:r>
      <w:r>
        <w:rPr>
          <w:color w:val="000000"/>
        </w:rPr>
        <w:t xml:space="preserve">. </w:t>
      </w:r>
    </w:p>
    <w:p w:rsidR="00A812EB" w:rsidRDefault="00A812EB" w14:paraId="61858259" w14:textId="77777777"/>
    <w:p w:rsidR="00A812EB" w:rsidRDefault="00000000" w14:paraId="59E68153" w14:textId="77777777">
      <w:r>
        <w:t>When drafting goals and action steps consider balance between impact and effort:</w:t>
      </w:r>
    </w:p>
    <w:p w:rsidR="00A812EB" w:rsidRDefault="00000000" w14:paraId="7AFC23B1" w14:textId="77777777">
      <w:pPr>
        <w:jc w:val="center"/>
      </w:pPr>
      <w:r>
        <w:rPr>
          <w:noProof/>
        </w:rPr>
        <w:drawing>
          <wp:inline distT="114300" distB="114300" distL="114300" distR="114300" wp14:anchorId="2A169488" wp14:editId="3F4CE120">
            <wp:extent cx="3995980" cy="3325122"/>
            <wp:effectExtent l="0" t="0" r="0" b="0"/>
            <wp:docPr id="2105604164"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6"/>
                    <a:srcRect/>
                    <a:stretch>
                      <a:fillRect/>
                    </a:stretch>
                  </pic:blipFill>
                  <pic:spPr>
                    <a:xfrm>
                      <a:off x="0" y="0"/>
                      <a:ext cx="3995980" cy="3325122"/>
                    </a:xfrm>
                    <a:prstGeom prst="rect">
                      <a:avLst/>
                    </a:prstGeom>
                    <a:ln/>
                  </pic:spPr>
                </pic:pic>
              </a:graphicData>
            </a:graphic>
          </wp:inline>
        </w:drawing>
      </w:r>
    </w:p>
    <w:p w:rsidR="00A812EB" w:rsidRDefault="00000000" w14:paraId="35F235A3" w14:textId="77777777">
      <w:r>
        <w:rPr>
          <w:rFonts w:ascii="Trebuchet MS" w:hAnsi="Trebuchet MS" w:eastAsia="Trebuchet MS" w:cs="Trebuchet MS"/>
          <w:b/>
          <w:bCs/>
          <w:smallCaps/>
          <w:color w:val="266491"/>
          <w:sz w:val="28"/>
          <w:szCs w:val="28"/>
        </w:rPr>
        <w:t>EXAMPLE:</w:t>
      </w:r>
      <w:r>
        <w:t xml:space="preserve"> </w:t>
      </w:r>
    </w:p>
    <w:p w:rsidR="00A812EB" w:rsidRDefault="00000000" w14:paraId="28007D44" w14:textId="77777777">
      <w:pPr>
        <w:pStyle w:val="Heading3"/>
      </w:pPr>
      <w:r>
        <w:t xml:space="preserve">FOCUS AREA: </w:t>
      </w:r>
    </w:p>
    <w:p w:rsidR="00A812EB" w:rsidRDefault="00000000" w14:paraId="35D26562" w14:textId="77777777">
      <w:r>
        <w:t>Data Utilization - leveraging existing outcome data</w:t>
      </w:r>
    </w:p>
    <w:p w:rsidR="00A812EB" w:rsidRDefault="00000000" w14:paraId="6388259C" w14:textId="77777777">
      <w:pPr>
        <w:pStyle w:val="Heading3"/>
      </w:pPr>
      <w:r>
        <w:t xml:space="preserve">GOAL: </w:t>
      </w:r>
    </w:p>
    <w:p w:rsidR="00A812EB" w:rsidRDefault="00000000" w14:paraId="7917B6AC" w14:textId="77777777">
      <w:r>
        <w:t>Our team will engage in two data review cycles (winter and spring) to collect, analyze and act on existing student outcome data (discipline referrals, SEL surveys, mental health screeners, and culture/climate surveys)</w:t>
      </w:r>
    </w:p>
    <w:tbl>
      <w:tblPr>
        <w:tblStyle w:val="aff4"/>
        <w:tblW w:w="936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4130"/>
        <w:gridCol w:w="1800"/>
        <w:gridCol w:w="1530"/>
        <w:gridCol w:w="1900"/>
      </w:tblGrid>
      <w:tr w:rsidR="00A812EB" w14:paraId="5715328B" w14:textId="77777777">
        <w:tc>
          <w:tcPr>
            <w:tcW w:w="4130" w:type="dxa"/>
            <w:shd w:val="clear" w:color="auto" w:fill="296390"/>
            <w:tcMar>
              <w:top w:w="100" w:type="dxa"/>
              <w:left w:w="100" w:type="dxa"/>
              <w:bottom w:w="100" w:type="dxa"/>
              <w:right w:w="100" w:type="dxa"/>
            </w:tcMar>
          </w:tcPr>
          <w:p w:rsidR="00A812EB" w:rsidRDefault="00000000" w14:paraId="1DC7DEFF" w14:textId="77777777">
            <w:pPr>
              <w:widowControl w:val="0"/>
              <w:pBdr>
                <w:top w:val="nil"/>
                <w:left w:val="nil"/>
                <w:bottom w:val="nil"/>
                <w:right w:val="nil"/>
                <w:between w:val="nil"/>
              </w:pBdr>
              <w:rPr>
                <w:b/>
                <w:bCs/>
                <w:color w:val="FFFFFF"/>
              </w:rPr>
            </w:pPr>
            <w:r>
              <w:rPr>
                <w:b/>
                <w:bCs/>
                <w:color w:val="FFFFFF"/>
              </w:rPr>
              <w:t>Action Step</w:t>
            </w:r>
          </w:p>
        </w:tc>
        <w:tc>
          <w:tcPr>
            <w:tcW w:w="1800" w:type="dxa"/>
            <w:shd w:val="clear" w:color="auto" w:fill="296390"/>
            <w:tcMar>
              <w:top w:w="100" w:type="dxa"/>
              <w:left w:w="100" w:type="dxa"/>
              <w:bottom w:w="100" w:type="dxa"/>
              <w:right w:w="100" w:type="dxa"/>
            </w:tcMar>
          </w:tcPr>
          <w:p w:rsidR="00A812EB" w:rsidRDefault="00000000" w14:paraId="17C28F84" w14:textId="77777777">
            <w:pPr>
              <w:widowControl w:val="0"/>
              <w:pBdr>
                <w:top w:val="nil"/>
                <w:left w:val="nil"/>
                <w:bottom w:val="nil"/>
                <w:right w:val="nil"/>
                <w:between w:val="nil"/>
              </w:pBdr>
              <w:rPr>
                <w:b/>
                <w:bCs/>
                <w:color w:val="FFFFFF"/>
              </w:rPr>
            </w:pPr>
            <w:r>
              <w:rPr>
                <w:b/>
                <w:bCs/>
                <w:color w:val="FFFFFF"/>
              </w:rPr>
              <w:t>Lead</w:t>
            </w:r>
          </w:p>
        </w:tc>
        <w:tc>
          <w:tcPr>
            <w:tcW w:w="1530" w:type="dxa"/>
            <w:shd w:val="clear" w:color="auto" w:fill="296390"/>
            <w:tcMar>
              <w:top w:w="100" w:type="dxa"/>
              <w:left w:w="100" w:type="dxa"/>
              <w:bottom w:w="100" w:type="dxa"/>
              <w:right w:w="100" w:type="dxa"/>
            </w:tcMar>
          </w:tcPr>
          <w:p w:rsidR="00A812EB" w:rsidRDefault="00000000" w14:paraId="1E087B3E" w14:textId="77777777">
            <w:pPr>
              <w:widowControl w:val="0"/>
              <w:pBdr>
                <w:top w:val="nil"/>
                <w:left w:val="nil"/>
                <w:bottom w:val="nil"/>
                <w:right w:val="nil"/>
                <w:between w:val="nil"/>
              </w:pBdr>
              <w:rPr>
                <w:b/>
                <w:bCs/>
                <w:color w:val="FFFFFF"/>
              </w:rPr>
            </w:pPr>
            <w:r>
              <w:rPr>
                <w:b/>
                <w:bCs/>
                <w:color w:val="FFFFFF"/>
              </w:rPr>
              <w:t>Timeframe</w:t>
            </w:r>
          </w:p>
        </w:tc>
        <w:tc>
          <w:tcPr>
            <w:tcW w:w="1900" w:type="dxa"/>
            <w:shd w:val="clear" w:color="auto" w:fill="296390"/>
            <w:tcMar>
              <w:top w:w="100" w:type="dxa"/>
              <w:left w:w="100" w:type="dxa"/>
              <w:bottom w:w="100" w:type="dxa"/>
              <w:right w:w="100" w:type="dxa"/>
            </w:tcMar>
          </w:tcPr>
          <w:p w:rsidR="00A812EB" w:rsidRDefault="00000000" w14:paraId="466CCD85" w14:textId="77777777">
            <w:pPr>
              <w:widowControl w:val="0"/>
              <w:pBdr>
                <w:top w:val="nil"/>
                <w:left w:val="nil"/>
                <w:bottom w:val="nil"/>
                <w:right w:val="nil"/>
                <w:between w:val="nil"/>
              </w:pBdr>
              <w:rPr>
                <w:b/>
                <w:bCs/>
                <w:color w:val="FFFFFF"/>
              </w:rPr>
            </w:pPr>
            <w:r>
              <w:rPr>
                <w:b/>
                <w:bCs/>
                <w:color w:val="FFFFFF"/>
              </w:rPr>
              <w:t>Notes</w:t>
            </w:r>
          </w:p>
        </w:tc>
      </w:tr>
      <w:tr w:rsidR="00A812EB" w14:paraId="632DB047" w14:textId="77777777">
        <w:tc>
          <w:tcPr>
            <w:tcW w:w="4130" w:type="dxa"/>
            <w:tcMar>
              <w:top w:w="100" w:type="dxa"/>
              <w:left w:w="100" w:type="dxa"/>
              <w:bottom w:w="100" w:type="dxa"/>
              <w:right w:w="100" w:type="dxa"/>
            </w:tcMar>
          </w:tcPr>
          <w:p w:rsidR="00A812EB" w:rsidRDefault="00000000" w14:paraId="6340E66B" w14:textId="77777777">
            <w:pPr>
              <w:widowControl w:val="0"/>
              <w:pBdr>
                <w:top w:val="nil"/>
                <w:left w:val="nil"/>
                <w:bottom w:val="nil"/>
                <w:right w:val="nil"/>
                <w:between w:val="nil"/>
              </w:pBdr>
            </w:pPr>
            <w:r>
              <w:t>Inventory existing data sources and determine which data sources are missing</w:t>
            </w:r>
          </w:p>
        </w:tc>
        <w:tc>
          <w:tcPr>
            <w:tcW w:w="1800" w:type="dxa"/>
            <w:tcMar>
              <w:top w:w="100" w:type="dxa"/>
              <w:left w:w="100" w:type="dxa"/>
              <w:bottom w:w="100" w:type="dxa"/>
              <w:right w:w="100" w:type="dxa"/>
            </w:tcMar>
          </w:tcPr>
          <w:p w:rsidR="00A812EB" w:rsidRDefault="00000000" w14:paraId="4BD4949A" w14:textId="77777777">
            <w:pPr>
              <w:widowControl w:val="0"/>
              <w:pBdr>
                <w:top w:val="nil"/>
                <w:left w:val="nil"/>
                <w:bottom w:val="nil"/>
                <w:right w:val="nil"/>
                <w:between w:val="nil"/>
              </w:pBdr>
            </w:pPr>
            <w:r>
              <w:t>SEB Team</w:t>
            </w:r>
          </w:p>
        </w:tc>
        <w:tc>
          <w:tcPr>
            <w:tcW w:w="1530" w:type="dxa"/>
            <w:tcMar>
              <w:top w:w="100" w:type="dxa"/>
              <w:left w:w="100" w:type="dxa"/>
              <w:bottom w:w="100" w:type="dxa"/>
              <w:right w:w="100" w:type="dxa"/>
            </w:tcMar>
          </w:tcPr>
          <w:p w:rsidR="00A812EB" w:rsidRDefault="00000000" w14:paraId="3555A9D8" w14:textId="77777777">
            <w:pPr>
              <w:widowControl w:val="0"/>
              <w:pBdr>
                <w:top w:val="nil"/>
                <w:left w:val="nil"/>
                <w:bottom w:val="nil"/>
                <w:right w:val="nil"/>
                <w:between w:val="nil"/>
              </w:pBdr>
            </w:pPr>
            <w:r>
              <w:t>Summer 2024</w:t>
            </w:r>
          </w:p>
        </w:tc>
        <w:tc>
          <w:tcPr>
            <w:tcW w:w="1900" w:type="dxa"/>
            <w:tcMar>
              <w:top w:w="100" w:type="dxa"/>
              <w:left w:w="100" w:type="dxa"/>
              <w:bottom w:w="100" w:type="dxa"/>
              <w:right w:w="100" w:type="dxa"/>
            </w:tcMar>
          </w:tcPr>
          <w:p w:rsidR="00A812EB" w:rsidRDefault="00A812EB" w14:paraId="32618B67" w14:textId="77777777">
            <w:pPr>
              <w:widowControl w:val="0"/>
              <w:pBdr>
                <w:top w:val="nil"/>
                <w:left w:val="nil"/>
                <w:bottom w:val="nil"/>
                <w:right w:val="nil"/>
                <w:between w:val="nil"/>
              </w:pBdr>
            </w:pPr>
          </w:p>
        </w:tc>
      </w:tr>
      <w:tr w:rsidR="00A812EB" w14:paraId="1B1D99F0" w14:textId="77777777">
        <w:tc>
          <w:tcPr>
            <w:tcW w:w="4130" w:type="dxa"/>
            <w:tcMar>
              <w:top w:w="100" w:type="dxa"/>
              <w:left w:w="100" w:type="dxa"/>
              <w:bottom w:w="100" w:type="dxa"/>
              <w:right w:w="100" w:type="dxa"/>
            </w:tcMar>
          </w:tcPr>
          <w:p w:rsidR="00A812EB" w:rsidRDefault="00000000" w14:paraId="6AD08708" w14:textId="77777777">
            <w:pPr>
              <w:widowControl w:val="0"/>
              <w:pBdr>
                <w:top w:val="nil"/>
                <w:left w:val="nil"/>
                <w:bottom w:val="nil"/>
                <w:right w:val="nil"/>
                <w:between w:val="nil"/>
              </w:pBdr>
            </w:pPr>
            <w:r>
              <w:t>Select data collection tools</w:t>
            </w:r>
          </w:p>
        </w:tc>
        <w:tc>
          <w:tcPr>
            <w:tcW w:w="1800" w:type="dxa"/>
            <w:tcMar>
              <w:top w:w="100" w:type="dxa"/>
              <w:left w:w="100" w:type="dxa"/>
              <w:bottom w:w="100" w:type="dxa"/>
              <w:right w:w="100" w:type="dxa"/>
            </w:tcMar>
          </w:tcPr>
          <w:p w:rsidR="00A812EB" w:rsidRDefault="00000000" w14:paraId="5CD925AE" w14:textId="77777777">
            <w:pPr>
              <w:widowControl w:val="0"/>
              <w:pBdr>
                <w:top w:val="nil"/>
                <w:left w:val="nil"/>
                <w:bottom w:val="nil"/>
                <w:right w:val="nil"/>
                <w:between w:val="nil"/>
              </w:pBdr>
            </w:pPr>
            <w:r>
              <w:t>SEB Team</w:t>
            </w:r>
          </w:p>
        </w:tc>
        <w:tc>
          <w:tcPr>
            <w:tcW w:w="1530" w:type="dxa"/>
            <w:tcMar>
              <w:top w:w="100" w:type="dxa"/>
              <w:left w:w="100" w:type="dxa"/>
              <w:bottom w:w="100" w:type="dxa"/>
              <w:right w:w="100" w:type="dxa"/>
            </w:tcMar>
          </w:tcPr>
          <w:p w:rsidR="00A812EB" w:rsidRDefault="00000000" w14:paraId="11877415" w14:textId="77777777">
            <w:pPr>
              <w:widowControl w:val="0"/>
              <w:pBdr>
                <w:top w:val="nil"/>
                <w:left w:val="nil"/>
                <w:bottom w:val="nil"/>
                <w:right w:val="nil"/>
                <w:between w:val="nil"/>
              </w:pBdr>
            </w:pPr>
            <w:r>
              <w:t>Fall 2024</w:t>
            </w:r>
          </w:p>
        </w:tc>
        <w:tc>
          <w:tcPr>
            <w:tcW w:w="1900" w:type="dxa"/>
            <w:tcMar>
              <w:top w:w="100" w:type="dxa"/>
              <w:left w:w="100" w:type="dxa"/>
              <w:bottom w:w="100" w:type="dxa"/>
              <w:right w:w="100" w:type="dxa"/>
            </w:tcMar>
          </w:tcPr>
          <w:p w:rsidR="00A812EB" w:rsidRDefault="00A812EB" w14:paraId="147D0460" w14:textId="77777777">
            <w:pPr>
              <w:widowControl w:val="0"/>
              <w:pBdr>
                <w:top w:val="nil"/>
                <w:left w:val="nil"/>
                <w:bottom w:val="nil"/>
                <w:right w:val="nil"/>
                <w:between w:val="nil"/>
              </w:pBdr>
            </w:pPr>
          </w:p>
        </w:tc>
      </w:tr>
      <w:tr w:rsidR="00A812EB" w14:paraId="5F917EDD" w14:textId="77777777">
        <w:tc>
          <w:tcPr>
            <w:tcW w:w="4130" w:type="dxa"/>
            <w:tcMar>
              <w:top w:w="100" w:type="dxa"/>
              <w:left w:w="100" w:type="dxa"/>
              <w:bottom w:w="100" w:type="dxa"/>
              <w:right w:w="100" w:type="dxa"/>
            </w:tcMar>
          </w:tcPr>
          <w:p w:rsidR="00A812EB" w:rsidRDefault="00000000" w14:paraId="59A75577" w14:textId="77777777">
            <w:pPr>
              <w:widowControl w:val="0"/>
              <w:pBdr>
                <w:top w:val="nil"/>
                <w:left w:val="nil"/>
                <w:bottom w:val="nil"/>
                <w:right w:val="nil"/>
                <w:between w:val="nil"/>
              </w:pBdr>
            </w:pPr>
            <w:r>
              <w:t xml:space="preserve">Develop plan for rolling out data collection </w:t>
            </w:r>
            <w:proofErr w:type="gramStart"/>
            <w:r>
              <w:t>tool</w:t>
            </w:r>
            <w:proofErr w:type="gramEnd"/>
            <w:r>
              <w:t xml:space="preserve"> (including training </w:t>
            </w:r>
            <w:proofErr w:type="gramStart"/>
            <w:r>
              <w:t>staff )</w:t>
            </w:r>
            <w:proofErr w:type="gramEnd"/>
          </w:p>
        </w:tc>
        <w:tc>
          <w:tcPr>
            <w:tcW w:w="1800" w:type="dxa"/>
            <w:tcMar>
              <w:top w:w="100" w:type="dxa"/>
              <w:left w:w="100" w:type="dxa"/>
              <w:bottom w:w="100" w:type="dxa"/>
              <w:right w:w="100" w:type="dxa"/>
            </w:tcMar>
          </w:tcPr>
          <w:p w:rsidR="00A812EB" w:rsidRDefault="00000000" w14:paraId="0386A8CD" w14:textId="77777777">
            <w:pPr>
              <w:widowControl w:val="0"/>
              <w:pBdr>
                <w:top w:val="nil"/>
                <w:left w:val="nil"/>
                <w:bottom w:val="nil"/>
                <w:right w:val="nil"/>
                <w:between w:val="nil"/>
              </w:pBdr>
            </w:pPr>
            <w:r>
              <w:t>Principal and SEB Team</w:t>
            </w:r>
          </w:p>
        </w:tc>
        <w:tc>
          <w:tcPr>
            <w:tcW w:w="1530" w:type="dxa"/>
            <w:tcMar>
              <w:top w:w="100" w:type="dxa"/>
              <w:left w:w="100" w:type="dxa"/>
              <w:bottom w:w="100" w:type="dxa"/>
              <w:right w:w="100" w:type="dxa"/>
            </w:tcMar>
          </w:tcPr>
          <w:p w:rsidR="00A812EB" w:rsidRDefault="00000000" w14:paraId="60066988" w14:textId="77777777">
            <w:pPr>
              <w:widowControl w:val="0"/>
              <w:pBdr>
                <w:top w:val="nil"/>
                <w:left w:val="nil"/>
                <w:bottom w:val="nil"/>
                <w:right w:val="nil"/>
                <w:between w:val="nil"/>
              </w:pBdr>
            </w:pPr>
            <w:r>
              <w:t>Winter 2024</w:t>
            </w:r>
          </w:p>
        </w:tc>
        <w:tc>
          <w:tcPr>
            <w:tcW w:w="1900" w:type="dxa"/>
            <w:tcMar>
              <w:top w:w="100" w:type="dxa"/>
              <w:left w:w="100" w:type="dxa"/>
              <w:bottom w:w="100" w:type="dxa"/>
              <w:right w:w="100" w:type="dxa"/>
            </w:tcMar>
          </w:tcPr>
          <w:p w:rsidR="00A812EB" w:rsidRDefault="00A812EB" w14:paraId="710B74EC" w14:textId="77777777">
            <w:pPr>
              <w:widowControl w:val="0"/>
              <w:pBdr>
                <w:top w:val="nil"/>
                <w:left w:val="nil"/>
                <w:bottom w:val="nil"/>
                <w:right w:val="nil"/>
                <w:between w:val="nil"/>
              </w:pBdr>
            </w:pPr>
          </w:p>
        </w:tc>
      </w:tr>
      <w:tr w:rsidR="00A812EB" w14:paraId="450B4B8C" w14:textId="77777777">
        <w:tc>
          <w:tcPr>
            <w:tcW w:w="4130" w:type="dxa"/>
            <w:tcMar>
              <w:top w:w="100" w:type="dxa"/>
              <w:left w:w="100" w:type="dxa"/>
              <w:bottom w:w="100" w:type="dxa"/>
              <w:right w:w="100" w:type="dxa"/>
            </w:tcMar>
          </w:tcPr>
          <w:p w:rsidR="00A812EB" w:rsidRDefault="00000000" w14:paraId="6BBCCB4F" w14:textId="77777777">
            <w:pPr>
              <w:widowControl w:val="0"/>
              <w:pBdr>
                <w:top w:val="nil"/>
                <w:left w:val="nil"/>
                <w:bottom w:val="nil"/>
                <w:right w:val="nil"/>
                <w:between w:val="nil"/>
              </w:pBdr>
            </w:pPr>
            <w:r>
              <w:t xml:space="preserve">Collect data </w:t>
            </w:r>
          </w:p>
        </w:tc>
        <w:tc>
          <w:tcPr>
            <w:tcW w:w="1800" w:type="dxa"/>
            <w:tcMar>
              <w:top w:w="100" w:type="dxa"/>
              <w:left w:w="100" w:type="dxa"/>
              <w:bottom w:w="100" w:type="dxa"/>
              <w:right w:w="100" w:type="dxa"/>
            </w:tcMar>
          </w:tcPr>
          <w:p w:rsidR="00A812EB" w:rsidRDefault="00000000" w14:paraId="44D08C89" w14:textId="77777777">
            <w:pPr>
              <w:widowControl w:val="0"/>
              <w:pBdr>
                <w:top w:val="nil"/>
                <w:left w:val="nil"/>
                <w:bottom w:val="nil"/>
                <w:right w:val="nil"/>
                <w:between w:val="nil"/>
              </w:pBdr>
            </w:pPr>
            <w:r>
              <w:t>All teachers</w:t>
            </w:r>
          </w:p>
        </w:tc>
        <w:tc>
          <w:tcPr>
            <w:tcW w:w="1530" w:type="dxa"/>
            <w:tcMar>
              <w:top w:w="100" w:type="dxa"/>
              <w:left w:w="100" w:type="dxa"/>
              <w:bottom w:w="100" w:type="dxa"/>
              <w:right w:w="100" w:type="dxa"/>
            </w:tcMar>
          </w:tcPr>
          <w:p w:rsidR="00A812EB" w:rsidRDefault="00000000" w14:paraId="0FAC40E9" w14:textId="77777777">
            <w:pPr>
              <w:widowControl w:val="0"/>
              <w:pBdr>
                <w:top w:val="nil"/>
                <w:left w:val="nil"/>
                <w:bottom w:val="nil"/>
                <w:right w:val="nil"/>
                <w:between w:val="nil"/>
              </w:pBdr>
            </w:pPr>
            <w:r>
              <w:t>Spring 2025</w:t>
            </w:r>
          </w:p>
        </w:tc>
        <w:tc>
          <w:tcPr>
            <w:tcW w:w="1900" w:type="dxa"/>
            <w:tcMar>
              <w:top w:w="100" w:type="dxa"/>
              <w:left w:w="100" w:type="dxa"/>
              <w:bottom w:w="100" w:type="dxa"/>
              <w:right w:w="100" w:type="dxa"/>
            </w:tcMar>
          </w:tcPr>
          <w:p w:rsidR="00A812EB" w:rsidRDefault="00A812EB" w14:paraId="5E42D5A7" w14:textId="77777777">
            <w:pPr>
              <w:widowControl w:val="0"/>
              <w:pBdr>
                <w:top w:val="nil"/>
                <w:left w:val="nil"/>
                <w:bottom w:val="nil"/>
                <w:right w:val="nil"/>
                <w:between w:val="nil"/>
              </w:pBdr>
            </w:pPr>
          </w:p>
        </w:tc>
      </w:tr>
      <w:tr w:rsidR="00A812EB" w14:paraId="60E0CF3F" w14:textId="77777777">
        <w:tc>
          <w:tcPr>
            <w:tcW w:w="4130" w:type="dxa"/>
            <w:tcMar>
              <w:top w:w="100" w:type="dxa"/>
              <w:left w:w="100" w:type="dxa"/>
              <w:bottom w:w="100" w:type="dxa"/>
              <w:right w:w="100" w:type="dxa"/>
            </w:tcMar>
          </w:tcPr>
          <w:p w:rsidR="00A812EB" w:rsidRDefault="00000000" w14:paraId="5D5E1891" w14:textId="77777777">
            <w:pPr>
              <w:widowControl w:val="0"/>
              <w:pBdr>
                <w:top w:val="nil"/>
                <w:left w:val="nil"/>
                <w:bottom w:val="nil"/>
                <w:right w:val="nil"/>
                <w:between w:val="nil"/>
              </w:pBdr>
            </w:pPr>
            <w:r>
              <w:t>Determine how data will be reviewed and shared with others (e.g., parent-teacher conferences, student support team or SST meetings, grade level meetings, etc.)</w:t>
            </w:r>
          </w:p>
        </w:tc>
        <w:tc>
          <w:tcPr>
            <w:tcW w:w="1800" w:type="dxa"/>
            <w:tcMar>
              <w:top w:w="100" w:type="dxa"/>
              <w:left w:w="100" w:type="dxa"/>
              <w:bottom w:w="100" w:type="dxa"/>
              <w:right w:w="100" w:type="dxa"/>
            </w:tcMar>
          </w:tcPr>
          <w:p w:rsidR="00A812EB" w:rsidRDefault="00000000" w14:paraId="7DE1634A" w14:textId="77777777">
            <w:pPr>
              <w:widowControl w:val="0"/>
              <w:pBdr>
                <w:top w:val="nil"/>
                <w:left w:val="nil"/>
                <w:bottom w:val="nil"/>
                <w:right w:val="nil"/>
                <w:between w:val="nil"/>
              </w:pBdr>
            </w:pPr>
            <w:r>
              <w:t>Principal and SEB team</w:t>
            </w:r>
          </w:p>
        </w:tc>
        <w:tc>
          <w:tcPr>
            <w:tcW w:w="1530" w:type="dxa"/>
            <w:tcMar>
              <w:top w:w="100" w:type="dxa"/>
              <w:left w:w="100" w:type="dxa"/>
              <w:bottom w:w="100" w:type="dxa"/>
              <w:right w:w="100" w:type="dxa"/>
            </w:tcMar>
          </w:tcPr>
          <w:p w:rsidR="00A812EB" w:rsidRDefault="00000000" w14:paraId="4AAB0E4F" w14:textId="77777777">
            <w:pPr>
              <w:widowControl w:val="0"/>
              <w:pBdr>
                <w:top w:val="nil"/>
                <w:left w:val="nil"/>
                <w:bottom w:val="nil"/>
                <w:right w:val="nil"/>
                <w:between w:val="nil"/>
              </w:pBdr>
            </w:pPr>
            <w:r>
              <w:t>Fall 2024</w:t>
            </w:r>
          </w:p>
          <w:p w:rsidR="00A812EB" w:rsidRDefault="00000000" w14:paraId="1F50D36E" w14:textId="77777777">
            <w:pPr>
              <w:widowControl w:val="0"/>
              <w:pBdr>
                <w:top w:val="nil"/>
                <w:left w:val="nil"/>
                <w:bottom w:val="nil"/>
                <w:right w:val="nil"/>
                <w:between w:val="nil"/>
              </w:pBdr>
            </w:pPr>
            <w:r>
              <w:t>Winter 2024</w:t>
            </w:r>
          </w:p>
          <w:p w:rsidR="00A812EB" w:rsidRDefault="00000000" w14:paraId="7ACBD78F" w14:textId="77777777">
            <w:pPr>
              <w:widowControl w:val="0"/>
              <w:pBdr>
                <w:top w:val="nil"/>
                <w:left w:val="nil"/>
                <w:bottom w:val="nil"/>
                <w:right w:val="nil"/>
                <w:between w:val="nil"/>
              </w:pBdr>
            </w:pPr>
            <w:r>
              <w:t>Spring 2025</w:t>
            </w:r>
          </w:p>
        </w:tc>
        <w:tc>
          <w:tcPr>
            <w:tcW w:w="1900" w:type="dxa"/>
            <w:tcMar>
              <w:top w:w="100" w:type="dxa"/>
              <w:left w:w="100" w:type="dxa"/>
              <w:bottom w:w="100" w:type="dxa"/>
              <w:right w:w="100" w:type="dxa"/>
            </w:tcMar>
          </w:tcPr>
          <w:p w:rsidR="00A812EB" w:rsidRDefault="00A812EB" w14:paraId="7919766B" w14:textId="77777777">
            <w:pPr>
              <w:widowControl w:val="0"/>
              <w:pBdr>
                <w:top w:val="nil"/>
                <w:left w:val="nil"/>
                <w:bottom w:val="nil"/>
                <w:right w:val="nil"/>
                <w:between w:val="nil"/>
              </w:pBdr>
            </w:pPr>
          </w:p>
        </w:tc>
      </w:tr>
    </w:tbl>
    <w:p w:rsidR="00A812EB" w:rsidRDefault="00A812EB" w14:paraId="2B7B7EC7" w14:textId="77777777"/>
    <w:tbl>
      <w:tblPr>
        <w:tblStyle w:val="aff5"/>
        <w:tblW w:w="9300" w:type="dxa"/>
        <w:tblBorders>
          <w:top w:val="single" w:color="96C4E4" w:sz="4" w:space="0"/>
          <w:left w:val="single" w:color="96C4E4" w:sz="4" w:space="0"/>
          <w:bottom w:val="single" w:color="96C4E4" w:sz="4" w:space="0"/>
          <w:right w:val="single" w:color="96C4E4" w:sz="4" w:space="0"/>
          <w:insideH w:val="single" w:color="96C4E4" w:sz="4" w:space="0"/>
          <w:insideV w:val="single" w:color="96C4E4" w:sz="4" w:space="0"/>
        </w:tblBorders>
        <w:tblLayout w:type="fixed"/>
        <w:tblLook w:val="0400" w:firstRow="0" w:lastRow="0" w:firstColumn="0" w:lastColumn="0" w:noHBand="0" w:noVBand="1"/>
      </w:tblPr>
      <w:tblGrid>
        <w:gridCol w:w="7425"/>
        <w:gridCol w:w="1875"/>
      </w:tblGrid>
      <w:tr w:rsidR="00A812EB" w14:paraId="1D3C6062" w14:textId="77777777">
        <w:trPr>
          <w:trHeight w:val="435"/>
        </w:trPr>
        <w:tc>
          <w:tcPr>
            <w:tcW w:w="9300" w:type="dxa"/>
            <w:gridSpan w:val="2"/>
            <w:tcBorders>
              <w:top w:val="single" w:color="172E40" w:sz="4" w:space="0"/>
              <w:left w:val="single" w:color="172E40" w:sz="4" w:space="0"/>
              <w:bottom w:val="single" w:color="172E40" w:sz="4" w:space="0"/>
              <w:right w:val="single" w:color="172E40" w:sz="4" w:space="0"/>
            </w:tcBorders>
            <w:shd w:val="clear" w:color="auto" w:fill="296390"/>
            <w:vAlign w:val="center"/>
          </w:tcPr>
          <w:p w:rsidR="00A812EB" w:rsidRDefault="00000000" w14:paraId="3BBB586F" w14:textId="77777777">
            <w:pPr>
              <w:rPr>
                <w:rFonts w:ascii="Trebuchet MS" w:hAnsi="Trebuchet MS" w:eastAsia="Trebuchet MS" w:cs="Trebuchet MS"/>
                <w:b/>
                <w:bCs/>
                <w:color w:val="FFFFFF"/>
                <w:sz w:val="24"/>
                <w:szCs w:val="24"/>
              </w:rPr>
            </w:pPr>
            <w:r>
              <w:rPr>
                <w:rFonts w:ascii="Trebuchet MS" w:hAnsi="Trebuchet MS" w:eastAsia="Trebuchet MS" w:cs="Trebuchet MS"/>
                <w:b/>
                <w:bCs/>
                <w:color w:val="FFFFFF"/>
                <w:sz w:val="24"/>
                <w:szCs w:val="24"/>
              </w:rPr>
              <w:t>Success Criteria: If we achieve this goal, what will success look like…</w:t>
            </w:r>
          </w:p>
        </w:tc>
      </w:tr>
      <w:tr w:rsidR="00A812EB" w14:paraId="265EFFD2" w14:textId="77777777">
        <w:trPr>
          <w:trHeight w:val="1395"/>
        </w:trPr>
        <w:tc>
          <w:tcPr>
            <w:tcW w:w="7425" w:type="dxa"/>
            <w:tcBorders>
              <w:top w:val="single" w:color="172E40" w:sz="4" w:space="0"/>
              <w:left w:val="single" w:color="434343" w:sz="4" w:space="0"/>
              <w:bottom w:val="single" w:color="434343" w:sz="4" w:space="0"/>
              <w:right w:val="single" w:color="434343" w:sz="4" w:space="0"/>
            </w:tcBorders>
            <w:shd w:val="clear" w:color="auto" w:fill="FFFFFF"/>
          </w:tcPr>
          <w:p w:rsidR="00A812EB" w:rsidRDefault="00000000" w14:paraId="304A6313" w14:textId="77777777">
            <w:pPr>
              <w:spacing w:before="60" w:after="60"/>
              <w:rPr>
                <w:rFonts w:ascii="Trebuchet MS" w:hAnsi="Trebuchet MS" w:eastAsia="Trebuchet MS" w:cs="Trebuchet MS"/>
                <w:b/>
                <w:bCs/>
                <w:color w:val="266491"/>
                <w:sz w:val="24"/>
                <w:szCs w:val="24"/>
              </w:rPr>
            </w:pPr>
            <w:r>
              <w:rPr>
                <w:rFonts w:ascii="Trebuchet MS" w:hAnsi="Trebuchet MS" w:eastAsia="Trebuchet MS" w:cs="Trebuchet MS"/>
                <w:b/>
                <w:bCs/>
                <w:color w:val="266491"/>
                <w:sz w:val="24"/>
                <w:szCs w:val="24"/>
              </w:rPr>
              <w:t>For students?</w:t>
            </w:r>
          </w:p>
          <w:p w:rsidR="00A812EB" w:rsidRDefault="00000000" w14:paraId="30C790B7" w14:textId="77777777">
            <w:pPr>
              <w:numPr>
                <w:ilvl w:val="0"/>
                <w:numId w:val="6"/>
              </w:numPr>
              <w:pBdr>
                <w:top w:val="nil"/>
                <w:left w:val="nil"/>
                <w:bottom w:val="nil"/>
                <w:right w:val="nil"/>
                <w:between w:val="nil"/>
              </w:pBdr>
              <w:ind w:left="346" w:hanging="274"/>
              <w:rPr>
                <w:color w:val="000000"/>
              </w:rPr>
            </w:pPr>
            <w:r>
              <w:rPr>
                <w:color w:val="000000"/>
              </w:rPr>
              <w:t>All student needs will be identified and addressed</w:t>
            </w:r>
          </w:p>
          <w:p w:rsidR="00A812EB" w:rsidRDefault="00000000" w14:paraId="73079AE3" w14:textId="77777777">
            <w:pPr>
              <w:numPr>
                <w:ilvl w:val="0"/>
                <w:numId w:val="6"/>
              </w:numPr>
              <w:pBdr>
                <w:top w:val="nil"/>
                <w:left w:val="nil"/>
                <w:bottom w:val="nil"/>
                <w:right w:val="nil"/>
                <w:between w:val="nil"/>
              </w:pBdr>
              <w:ind w:left="346" w:hanging="274"/>
              <w:rPr>
                <w:color w:val="000000"/>
              </w:rPr>
            </w:pPr>
            <w:r>
              <w:rPr>
                <w:color w:val="000000"/>
              </w:rPr>
              <w:t xml:space="preserve">Disparities in student needs by subgroup will decrease </w:t>
            </w:r>
          </w:p>
          <w:p w:rsidR="00A812EB" w:rsidRDefault="00000000" w14:paraId="05CDF193" w14:textId="77777777">
            <w:pPr>
              <w:numPr>
                <w:ilvl w:val="0"/>
                <w:numId w:val="6"/>
              </w:numPr>
              <w:pBdr>
                <w:top w:val="nil"/>
                <w:left w:val="nil"/>
                <w:bottom w:val="nil"/>
                <w:right w:val="nil"/>
                <w:between w:val="nil"/>
              </w:pBdr>
              <w:ind w:left="346" w:hanging="274"/>
              <w:rPr>
                <w:color w:val="000000"/>
              </w:rPr>
            </w:pPr>
            <w:r>
              <w:rPr>
                <w:color w:val="000000"/>
              </w:rPr>
              <w:t>Supports will be consistent across demographic subgroups</w:t>
            </w:r>
            <w:r>
              <w:rPr>
                <w:color w:val="000000"/>
              </w:rPr>
              <w:tab/>
            </w:r>
          </w:p>
        </w:tc>
        <w:tc>
          <w:tcPr>
            <w:tcW w:w="1875" w:type="dxa"/>
            <w:vMerge w:val="restart"/>
            <w:tcBorders>
              <w:top w:val="single" w:color="172E40" w:sz="4" w:space="0"/>
              <w:left w:val="single" w:color="434343" w:sz="4" w:space="0"/>
              <w:bottom w:val="single" w:color="434343" w:sz="4" w:space="0"/>
              <w:right w:val="single" w:color="434343" w:sz="4" w:space="0"/>
            </w:tcBorders>
            <w:shd w:val="clear" w:color="auto" w:fill="FFFFFF"/>
          </w:tcPr>
          <w:p w:rsidR="00A812EB" w:rsidRDefault="00000000" w14:paraId="48B958A9" w14:textId="77777777">
            <w:pPr>
              <w:spacing w:before="60" w:after="60"/>
              <w:rPr>
                <w:rFonts w:ascii="Trebuchet MS" w:hAnsi="Trebuchet MS" w:eastAsia="Trebuchet MS" w:cs="Trebuchet MS"/>
                <w:b/>
                <w:bCs/>
                <w:color w:val="266491"/>
                <w:sz w:val="24"/>
                <w:szCs w:val="24"/>
              </w:rPr>
            </w:pPr>
            <w:r>
              <w:rPr>
                <w:rFonts w:ascii="Trebuchet MS" w:hAnsi="Trebuchet MS" w:eastAsia="Trebuchet MS" w:cs="Trebuchet MS"/>
                <w:b/>
                <w:bCs/>
                <w:color w:val="266491"/>
                <w:sz w:val="24"/>
                <w:szCs w:val="24"/>
              </w:rPr>
              <w:t>Impact</w:t>
            </w:r>
          </w:p>
          <w:p w:rsidR="00A812EB" w:rsidRDefault="00000000" w14:paraId="098B3772" w14:textId="77777777">
            <w:pPr>
              <w:spacing w:before="120"/>
              <w:rPr>
                <w:color w:val="11222F"/>
              </w:rPr>
            </w:pPr>
            <w:r>
              <w:rPr>
                <w:color w:val="11222F"/>
              </w:rPr>
              <w:t>Discipline Referrals (K-12)</w:t>
            </w:r>
          </w:p>
          <w:p w:rsidR="00A812EB" w:rsidRDefault="00000000" w14:paraId="3CDAC10B" w14:textId="77777777">
            <w:pPr>
              <w:spacing w:before="120"/>
              <w:rPr>
                <w:color w:val="11222F"/>
              </w:rPr>
            </w:pPr>
            <w:r>
              <w:rPr>
                <w:color w:val="11222F"/>
              </w:rPr>
              <w:t>SEL Surveys (4th-12th)</w:t>
            </w:r>
          </w:p>
          <w:p w:rsidR="00A812EB" w:rsidRDefault="00000000" w14:paraId="2F2C986A" w14:textId="77777777">
            <w:pPr>
              <w:spacing w:before="120"/>
              <w:rPr>
                <w:color w:val="11222F"/>
              </w:rPr>
            </w:pPr>
            <w:r>
              <w:rPr>
                <w:color w:val="11222F"/>
              </w:rPr>
              <w:t xml:space="preserve">Mental Health Screeners </w:t>
            </w:r>
            <w:r>
              <w:rPr>
                <w:color w:val="11222F"/>
              </w:rPr>
              <w:br/>
            </w:r>
            <w:r>
              <w:rPr>
                <w:color w:val="11222F"/>
              </w:rPr>
              <w:t>(4th, 8th, 10th)</w:t>
            </w:r>
          </w:p>
          <w:p w:rsidR="00A812EB" w:rsidRDefault="00000000" w14:paraId="5CDFF70B" w14:textId="77777777">
            <w:pPr>
              <w:spacing w:before="120"/>
              <w:rPr>
                <w:color w:val="11222F"/>
              </w:rPr>
            </w:pPr>
            <w:r>
              <w:rPr>
                <w:color w:val="11222F"/>
              </w:rPr>
              <w:t xml:space="preserve">Culture/Climate Surveys </w:t>
            </w:r>
            <w:r>
              <w:rPr>
                <w:color w:val="11222F"/>
              </w:rPr>
              <w:br/>
            </w:r>
            <w:r>
              <w:rPr>
                <w:color w:val="11222F"/>
              </w:rPr>
              <w:t>(4th-12th)</w:t>
            </w:r>
          </w:p>
          <w:p w:rsidR="00A812EB" w:rsidRDefault="00000000" w14:paraId="1715475A" w14:textId="77777777">
            <w:pPr>
              <w:spacing w:before="120"/>
              <w:rPr>
                <w:color w:val="11222F"/>
              </w:rPr>
            </w:pPr>
            <w:r>
              <w:rPr>
                <w:color w:val="11222F"/>
              </w:rPr>
              <w:t>Implementation</w:t>
            </w:r>
          </w:p>
        </w:tc>
      </w:tr>
      <w:tr w:rsidR="00A812EB" w14:paraId="106B00F1" w14:textId="77777777">
        <w:trPr>
          <w:trHeight w:val="1470"/>
        </w:trPr>
        <w:tc>
          <w:tcPr>
            <w:tcW w:w="7425" w:type="dxa"/>
            <w:tcBorders>
              <w:top w:val="single" w:color="434343" w:sz="4" w:space="0"/>
              <w:left w:val="single" w:color="434343" w:sz="4" w:space="0"/>
              <w:bottom w:val="single" w:color="434343" w:sz="4" w:space="0"/>
              <w:right w:val="single" w:color="434343" w:sz="4" w:space="0"/>
            </w:tcBorders>
            <w:shd w:val="clear" w:color="auto" w:fill="FFFFFF"/>
          </w:tcPr>
          <w:p w:rsidR="00A812EB" w:rsidRDefault="00000000" w14:paraId="2588D0A4" w14:textId="77777777">
            <w:pPr>
              <w:spacing w:before="60" w:after="60"/>
              <w:rPr>
                <w:rFonts w:ascii="Trebuchet MS" w:hAnsi="Trebuchet MS" w:eastAsia="Trebuchet MS" w:cs="Trebuchet MS"/>
                <w:b/>
                <w:bCs/>
                <w:color w:val="266491"/>
                <w:sz w:val="24"/>
                <w:szCs w:val="24"/>
              </w:rPr>
            </w:pPr>
            <w:r>
              <w:rPr>
                <w:rFonts w:ascii="Trebuchet MS" w:hAnsi="Trebuchet MS" w:eastAsia="Trebuchet MS" w:cs="Trebuchet MS"/>
                <w:b/>
                <w:bCs/>
                <w:color w:val="266491"/>
                <w:sz w:val="24"/>
                <w:szCs w:val="24"/>
              </w:rPr>
              <w:t>For staff?</w:t>
            </w:r>
          </w:p>
          <w:p w:rsidR="00A812EB" w:rsidRDefault="00000000" w14:paraId="0CB8E3A5" w14:textId="77777777">
            <w:pPr>
              <w:numPr>
                <w:ilvl w:val="0"/>
                <w:numId w:val="4"/>
              </w:numPr>
              <w:pBdr>
                <w:top w:val="nil"/>
                <w:left w:val="nil"/>
                <w:bottom w:val="nil"/>
                <w:right w:val="nil"/>
                <w:between w:val="nil"/>
              </w:pBdr>
              <w:tabs>
                <w:tab w:val="left" w:pos="6208"/>
              </w:tabs>
              <w:spacing w:before="120"/>
              <w:ind w:left="346" w:hanging="274"/>
              <w:rPr>
                <w:color w:val="000000"/>
              </w:rPr>
            </w:pPr>
            <w:r>
              <w:rPr>
                <w:color w:val="000000"/>
              </w:rPr>
              <w:t>Staff will feel confident that student needs are being identified and addressed</w:t>
            </w:r>
          </w:p>
          <w:p w:rsidR="00A812EB" w:rsidRDefault="00000000" w14:paraId="2C01F008" w14:textId="77777777">
            <w:pPr>
              <w:numPr>
                <w:ilvl w:val="0"/>
                <w:numId w:val="4"/>
              </w:numPr>
              <w:pBdr>
                <w:top w:val="nil"/>
                <w:left w:val="nil"/>
                <w:bottom w:val="nil"/>
                <w:right w:val="nil"/>
                <w:between w:val="nil"/>
              </w:pBdr>
              <w:ind w:left="346" w:hanging="274"/>
              <w:rPr>
                <w:color w:val="000000"/>
              </w:rPr>
            </w:pPr>
            <w:r>
              <w:rPr>
                <w:color w:val="000000"/>
              </w:rPr>
              <w:t>Staff will leverage</w:t>
            </w:r>
            <w:r>
              <w:rPr>
                <w:i/>
                <w:iCs/>
                <w:color w:val="000000"/>
              </w:rPr>
              <w:t xml:space="preserve"> data to inform their practices</w:t>
            </w:r>
          </w:p>
        </w:tc>
        <w:tc>
          <w:tcPr>
            <w:tcW w:w="1875" w:type="dxa"/>
            <w:vMerge/>
            <w:tcBorders>
              <w:top w:val="single" w:color="172E40" w:sz="4" w:space="0"/>
              <w:left w:val="single" w:color="434343" w:sz="4" w:space="0"/>
              <w:bottom w:val="single" w:color="434343" w:sz="4" w:space="0"/>
              <w:right w:val="single" w:color="434343" w:sz="4" w:space="0"/>
            </w:tcBorders>
            <w:shd w:val="clear" w:color="auto" w:fill="FFFFFF"/>
          </w:tcPr>
          <w:p w:rsidR="00A812EB" w:rsidRDefault="00A812EB" w14:paraId="61623A7F" w14:textId="77777777">
            <w:pPr>
              <w:widowControl w:val="0"/>
              <w:pBdr>
                <w:top w:val="nil"/>
                <w:left w:val="nil"/>
                <w:bottom w:val="nil"/>
                <w:right w:val="nil"/>
                <w:between w:val="nil"/>
              </w:pBdr>
              <w:spacing w:line="276" w:lineRule="auto"/>
              <w:rPr>
                <w:color w:val="000000"/>
              </w:rPr>
            </w:pPr>
          </w:p>
        </w:tc>
      </w:tr>
      <w:tr w:rsidR="00A812EB" w14:paraId="590076DC" w14:textId="77777777">
        <w:trPr>
          <w:trHeight w:val="1718"/>
        </w:trPr>
        <w:tc>
          <w:tcPr>
            <w:tcW w:w="7425" w:type="dxa"/>
            <w:tcBorders>
              <w:top w:val="single" w:color="434343" w:sz="4" w:space="0"/>
              <w:left w:val="single" w:color="434343" w:sz="4" w:space="0"/>
              <w:bottom w:val="single" w:color="434343" w:sz="4" w:space="0"/>
              <w:right w:val="single" w:color="434343" w:sz="4" w:space="0"/>
            </w:tcBorders>
            <w:shd w:val="clear" w:color="auto" w:fill="FFFFFF"/>
          </w:tcPr>
          <w:p w:rsidR="00A812EB" w:rsidRDefault="00000000" w14:paraId="740FD91E" w14:textId="77777777">
            <w:pPr>
              <w:spacing w:before="60" w:after="60"/>
              <w:rPr>
                <w:rFonts w:ascii="Trebuchet MS" w:hAnsi="Trebuchet MS" w:eastAsia="Trebuchet MS" w:cs="Trebuchet MS"/>
                <w:b/>
                <w:bCs/>
                <w:color w:val="266491"/>
                <w:sz w:val="24"/>
                <w:szCs w:val="24"/>
              </w:rPr>
            </w:pPr>
            <w:r>
              <w:rPr>
                <w:rFonts w:ascii="Trebuchet MS" w:hAnsi="Trebuchet MS" w:eastAsia="Trebuchet MS" w:cs="Trebuchet MS"/>
                <w:b/>
                <w:bCs/>
                <w:color w:val="266491"/>
                <w:sz w:val="24"/>
                <w:szCs w:val="24"/>
              </w:rPr>
              <w:t>For the school/district as a whole?</w:t>
            </w:r>
          </w:p>
          <w:p w:rsidR="00A812EB" w:rsidRDefault="00000000" w14:paraId="1F093D40" w14:textId="77777777">
            <w:pPr>
              <w:numPr>
                <w:ilvl w:val="0"/>
                <w:numId w:val="5"/>
              </w:numPr>
              <w:pBdr>
                <w:top w:val="nil"/>
                <w:left w:val="nil"/>
                <w:bottom w:val="nil"/>
                <w:right w:val="nil"/>
                <w:between w:val="nil"/>
              </w:pBdr>
              <w:tabs>
                <w:tab w:val="left" w:pos="6208"/>
              </w:tabs>
              <w:spacing w:before="120"/>
              <w:ind w:left="346" w:hanging="274"/>
              <w:rPr>
                <w:color w:val="000000"/>
              </w:rPr>
            </w:pPr>
            <w:r>
              <w:rPr>
                <w:color w:val="000000"/>
              </w:rPr>
              <w:t>Students, staff, and families will express confidence in the school’s ability to identify and address needs</w:t>
            </w:r>
          </w:p>
          <w:p w:rsidR="00A812EB" w:rsidRDefault="00000000" w14:paraId="407F82B6" w14:textId="77777777">
            <w:pPr>
              <w:numPr>
                <w:ilvl w:val="0"/>
                <w:numId w:val="5"/>
              </w:numPr>
              <w:pBdr>
                <w:top w:val="nil"/>
                <w:left w:val="nil"/>
                <w:bottom w:val="nil"/>
                <w:right w:val="nil"/>
                <w:between w:val="nil"/>
              </w:pBdr>
              <w:tabs>
                <w:tab w:val="left" w:pos="6208"/>
              </w:tabs>
              <w:ind w:left="346" w:hanging="274"/>
              <w:rPr>
                <w:color w:val="000000"/>
              </w:rPr>
            </w:pPr>
            <w:r>
              <w:rPr>
                <w:color w:val="000000"/>
              </w:rPr>
              <w:t>Students, staff, and families will feel consistently supported</w:t>
            </w:r>
          </w:p>
          <w:p w:rsidR="00A812EB" w:rsidRDefault="00000000" w14:paraId="76C65E60" w14:textId="77777777">
            <w:pPr>
              <w:numPr>
                <w:ilvl w:val="0"/>
                <w:numId w:val="5"/>
              </w:numPr>
              <w:pBdr>
                <w:top w:val="nil"/>
                <w:left w:val="nil"/>
                <w:bottom w:val="nil"/>
                <w:right w:val="nil"/>
                <w:between w:val="nil"/>
              </w:pBdr>
              <w:tabs>
                <w:tab w:val="left" w:pos="6208"/>
              </w:tabs>
              <w:ind w:left="346" w:hanging="274"/>
              <w:rPr>
                <w:color w:val="000000"/>
              </w:rPr>
            </w:pPr>
            <w:r>
              <w:rPr>
                <w:color w:val="000000"/>
              </w:rPr>
              <w:t>Disparities in supports across subgroups will be eliminated</w:t>
            </w:r>
          </w:p>
        </w:tc>
        <w:tc>
          <w:tcPr>
            <w:tcW w:w="1875" w:type="dxa"/>
            <w:vMerge/>
            <w:tcBorders>
              <w:top w:val="single" w:color="172E40" w:sz="4" w:space="0"/>
              <w:left w:val="single" w:color="434343" w:sz="4" w:space="0"/>
              <w:bottom w:val="single" w:color="434343" w:sz="4" w:space="0"/>
              <w:right w:val="single" w:color="434343" w:sz="4" w:space="0"/>
            </w:tcBorders>
            <w:shd w:val="clear" w:color="auto" w:fill="FFFFFF"/>
          </w:tcPr>
          <w:p w:rsidR="00A812EB" w:rsidRDefault="00A812EB" w14:paraId="331F760C" w14:textId="77777777">
            <w:pPr>
              <w:widowControl w:val="0"/>
              <w:pBdr>
                <w:top w:val="nil"/>
                <w:left w:val="nil"/>
                <w:bottom w:val="nil"/>
                <w:right w:val="nil"/>
                <w:between w:val="nil"/>
              </w:pBdr>
              <w:spacing w:line="276" w:lineRule="auto"/>
              <w:rPr>
                <w:color w:val="000000"/>
              </w:rPr>
            </w:pPr>
          </w:p>
        </w:tc>
      </w:tr>
    </w:tbl>
    <w:p w:rsidR="00A812EB" w:rsidRDefault="00000000" w14:paraId="01DCC139" w14:textId="77777777">
      <w:r>
        <w:br w:type="page"/>
      </w:r>
    </w:p>
    <w:p w:rsidR="00A812EB" w:rsidRDefault="00883B52" w14:paraId="0CED5F62" w14:textId="3FD38CC5">
      <w:pPr>
        <w:pStyle w:val="Heading1"/>
        <w:spacing w:after="480"/>
      </w:pPr>
      <w:r>
        <w:pict w14:anchorId="0365598D">
          <v:shape id="_x0000_i1027" style="width:10pt;height:14.4pt;visibility:visible;mso-wrap-style:square" alt="&quot;&quot;" type="#_x0000_t75">
            <v:imagedata o:title="" r:id="rId11"/>
          </v:shape>
        </w:pict>
      </w:r>
      <w:r>
        <w:t xml:space="preserve"> </w:t>
      </w:r>
      <w:r w:rsidRPr="00883B52">
        <w:rPr>
          <w:color w:val="1B4A6B" w:themeColor="accent3" w:themeShade="BF"/>
        </w:rPr>
        <w:t>Goals</w:t>
      </w:r>
      <w:r>
        <w:rPr>
          <w:color w:val="1B4A6B" w:themeColor="accent3" w:themeShade="BF"/>
        </w:rPr>
        <w:t xml:space="preserve"> and Action Planning </w:t>
      </w:r>
    </w:p>
    <w:p w:rsidR="00A812EB" w:rsidRDefault="00A812EB" w14:paraId="0970E483" w14:textId="77777777"/>
    <w:tbl>
      <w:tblPr>
        <w:tblStyle w:val="aff6"/>
        <w:tblW w:w="93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350"/>
      </w:tblGrid>
      <w:tr w:rsidR="00A812EB" w14:paraId="1DED6330" w14:textId="77777777">
        <w:trPr>
          <w:trHeight w:val="432"/>
        </w:trPr>
        <w:tc>
          <w:tcPr>
            <w:tcW w:w="9350" w:type="dxa"/>
            <w:shd w:val="clear" w:color="auto" w:fill="9E2D0A"/>
            <w:vAlign w:val="center"/>
          </w:tcPr>
          <w:p w:rsidR="00A812EB" w:rsidRDefault="00000000" w14:paraId="4AFB18A6" w14:textId="77777777">
            <w:pPr>
              <w:rPr>
                <w:b/>
                <w:bCs/>
              </w:rPr>
            </w:pPr>
            <w:r>
              <w:rPr>
                <w:b/>
                <w:bCs/>
                <w:color w:val="FFFFFF"/>
              </w:rPr>
              <w:t>Focus Area 1</w:t>
            </w:r>
          </w:p>
        </w:tc>
      </w:tr>
      <w:tr w:rsidR="00A812EB" w:rsidTr="00883B52" w14:paraId="077B867D" w14:textId="77777777">
        <w:trPr>
          <w:trHeight w:val="688"/>
        </w:trPr>
        <w:tc>
          <w:tcPr>
            <w:tcW w:w="9350" w:type="dxa"/>
          </w:tcPr>
          <w:p w:rsidR="00A812EB" w:rsidRDefault="00A812EB" w14:paraId="3702F4F1" w14:textId="77777777"/>
        </w:tc>
      </w:tr>
    </w:tbl>
    <w:p w:rsidR="00A812EB" w:rsidRDefault="00A812EB" w14:paraId="28E32115" w14:textId="77777777"/>
    <w:tbl>
      <w:tblPr>
        <w:tblStyle w:val="aff7"/>
        <w:tblW w:w="93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350"/>
      </w:tblGrid>
      <w:tr w:rsidR="00A812EB" w14:paraId="383DFBFB" w14:textId="77777777">
        <w:trPr>
          <w:trHeight w:val="432"/>
        </w:trPr>
        <w:tc>
          <w:tcPr>
            <w:tcW w:w="9350" w:type="dxa"/>
            <w:shd w:val="clear" w:color="auto" w:fill="9E2D0A"/>
            <w:vAlign w:val="center"/>
          </w:tcPr>
          <w:p w:rsidR="00A812EB" w:rsidRDefault="00000000" w14:paraId="2C78FAE5" w14:textId="77777777">
            <w:pPr>
              <w:rPr>
                <w:b/>
                <w:bCs/>
              </w:rPr>
            </w:pPr>
            <w:r>
              <w:rPr>
                <w:b/>
                <w:bCs/>
                <w:color w:val="FFFFFF"/>
              </w:rPr>
              <w:t>Goal 1</w:t>
            </w:r>
          </w:p>
        </w:tc>
      </w:tr>
      <w:tr w:rsidR="00A812EB" w:rsidTr="00883B52" w14:paraId="2B6D55B0" w14:textId="77777777">
        <w:trPr>
          <w:trHeight w:val="625"/>
        </w:trPr>
        <w:tc>
          <w:tcPr>
            <w:tcW w:w="9350" w:type="dxa"/>
          </w:tcPr>
          <w:p w:rsidR="00A812EB" w:rsidRDefault="00A812EB" w14:paraId="3CF8AF64" w14:textId="77777777"/>
        </w:tc>
      </w:tr>
    </w:tbl>
    <w:p w:rsidR="00A812EB" w:rsidRDefault="00A812EB" w14:paraId="1C7D09EC" w14:textId="77777777"/>
    <w:tbl>
      <w:tblPr>
        <w:tblStyle w:val="aff8"/>
        <w:tblW w:w="936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3150"/>
        <w:gridCol w:w="2010"/>
        <w:gridCol w:w="1860"/>
        <w:gridCol w:w="2340"/>
      </w:tblGrid>
      <w:tr w:rsidR="00A812EB" w14:paraId="35392C4A" w14:textId="77777777">
        <w:tc>
          <w:tcPr>
            <w:tcW w:w="3150" w:type="dxa"/>
            <w:shd w:val="clear" w:color="auto" w:fill="296390"/>
            <w:tcMar>
              <w:top w:w="100" w:type="dxa"/>
              <w:left w:w="100" w:type="dxa"/>
              <w:bottom w:w="100" w:type="dxa"/>
              <w:right w:w="100" w:type="dxa"/>
            </w:tcMar>
          </w:tcPr>
          <w:p w:rsidR="00A812EB" w:rsidRDefault="00000000" w14:paraId="03F25311" w14:textId="77777777">
            <w:pPr>
              <w:widowControl w:val="0"/>
              <w:rPr>
                <w:b/>
                <w:bCs/>
                <w:color w:val="FFFFFF"/>
              </w:rPr>
            </w:pPr>
            <w:r>
              <w:rPr>
                <w:b/>
                <w:bCs/>
                <w:color w:val="FFFFFF"/>
              </w:rPr>
              <w:t>Action Step</w:t>
            </w:r>
          </w:p>
        </w:tc>
        <w:tc>
          <w:tcPr>
            <w:tcW w:w="2010" w:type="dxa"/>
            <w:shd w:val="clear" w:color="auto" w:fill="296390"/>
            <w:tcMar>
              <w:top w:w="100" w:type="dxa"/>
              <w:left w:w="100" w:type="dxa"/>
              <w:bottom w:w="100" w:type="dxa"/>
              <w:right w:w="100" w:type="dxa"/>
            </w:tcMar>
          </w:tcPr>
          <w:p w:rsidR="00A812EB" w:rsidRDefault="00000000" w14:paraId="02696CBA" w14:textId="77777777">
            <w:pPr>
              <w:widowControl w:val="0"/>
              <w:rPr>
                <w:b/>
                <w:bCs/>
                <w:color w:val="FFFFFF"/>
              </w:rPr>
            </w:pPr>
            <w:r>
              <w:rPr>
                <w:b/>
                <w:bCs/>
                <w:color w:val="FFFFFF"/>
              </w:rPr>
              <w:t>Lead</w:t>
            </w:r>
          </w:p>
        </w:tc>
        <w:tc>
          <w:tcPr>
            <w:tcW w:w="1860" w:type="dxa"/>
            <w:shd w:val="clear" w:color="auto" w:fill="296390"/>
            <w:tcMar>
              <w:top w:w="100" w:type="dxa"/>
              <w:left w:w="100" w:type="dxa"/>
              <w:bottom w:w="100" w:type="dxa"/>
              <w:right w:w="100" w:type="dxa"/>
            </w:tcMar>
          </w:tcPr>
          <w:p w:rsidR="00A812EB" w:rsidRDefault="00000000" w14:paraId="217CBBDE" w14:textId="77777777">
            <w:pPr>
              <w:widowControl w:val="0"/>
              <w:rPr>
                <w:b/>
                <w:bCs/>
                <w:color w:val="FFFFFF"/>
              </w:rPr>
            </w:pPr>
            <w:r>
              <w:rPr>
                <w:b/>
                <w:bCs/>
                <w:color w:val="FFFFFF"/>
              </w:rPr>
              <w:t>Timeframe</w:t>
            </w:r>
          </w:p>
        </w:tc>
        <w:tc>
          <w:tcPr>
            <w:tcW w:w="2340" w:type="dxa"/>
            <w:shd w:val="clear" w:color="auto" w:fill="296390"/>
            <w:tcMar>
              <w:top w:w="100" w:type="dxa"/>
              <w:left w:w="100" w:type="dxa"/>
              <w:bottom w:w="100" w:type="dxa"/>
              <w:right w:w="100" w:type="dxa"/>
            </w:tcMar>
          </w:tcPr>
          <w:p w:rsidR="00A812EB" w:rsidRDefault="00000000" w14:paraId="493FF224" w14:textId="77777777">
            <w:pPr>
              <w:widowControl w:val="0"/>
              <w:rPr>
                <w:b/>
                <w:bCs/>
                <w:color w:val="FFFFFF"/>
              </w:rPr>
            </w:pPr>
            <w:r>
              <w:rPr>
                <w:b/>
                <w:bCs/>
                <w:color w:val="FFFFFF"/>
              </w:rPr>
              <w:t>Notes</w:t>
            </w:r>
          </w:p>
        </w:tc>
      </w:tr>
      <w:tr w:rsidR="00A812EB" w14:paraId="2E940123" w14:textId="77777777">
        <w:tc>
          <w:tcPr>
            <w:tcW w:w="3150" w:type="dxa"/>
            <w:tcMar>
              <w:top w:w="100" w:type="dxa"/>
              <w:left w:w="100" w:type="dxa"/>
              <w:bottom w:w="100" w:type="dxa"/>
              <w:right w:w="100" w:type="dxa"/>
            </w:tcMar>
          </w:tcPr>
          <w:p w:rsidR="00A812EB" w:rsidRDefault="00A812EB" w14:paraId="6D64EB39" w14:textId="77777777">
            <w:pPr>
              <w:widowControl w:val="0"/>
            </w:pPr>
          </w:p>
        </w:tc>
        <w:tc>
          <w:tcPr>
            <w:tcW w:w="2010" w:type="dxa"/>
            <w:tcMar>
              <w:top w:w="100" w:type="dxa"/>
              <w:left w:w="100" w:type="dxa"/>
              <w:bottom w:w="100" w:type="dxa"/>
              <w:right w:w="100" w:type="dxa"/>
            </w:tcMar>
          </w:tcPr>
          <w:p w:rsidR="00A812EB" w:rsidRDefault="00A812EB" w14:paraId="53A0C977" w14:textId="77777777">
            <w:pPr>
              <w:widowControl w:val="0"/>
            </w:pPr>
          </w:p>
        </w:tc>
        <w:tc>
          <w:tcPr>
            <w:tcW w:w="1860" w:type="dxa"/>
            <w:tcMar>
              <w:top w:w="100" w:type="dxa"/>
              <w:left w:w="100" w:type="dxa"/>
              <w:bottom w:w="100" w:type="dxa"/>
              <w:right w:w="100" w:type="dxa"/>
            </w:tcMar>
          </w:tcPr>
          <w:p w:rsidR="00A812EB" w:rsidRDefault="00A812EB" w14:paraId="5A5DB977" w14:textId="77777777">
            <w:pPr>
              <w:widowControl w:val="0"/>
            </w:pPr>
          </w:p>
        </w:tc>
        <w:tc>
          <w:tcPr>
            <w:tcW w:w="2340" w:type="dxa"/>
            <w:tcMar>
              <w:top w:w="100" w:type="dxa"/>
              <w:left w:w="100" w:type="dxa"/>
              <w:bottom w:w="100" w:type="dxa"/>
              <w:right w:w="100" w:type="dxa"/>
            </w:tcMar>
          </w:tcPr>
          <w:p w:rsidR="00A812EB" w:rsidRDefault="00A812EB" w14:paraId="58A0DEE6" w14:textId="77777777">
            <w:pPr>
              <w:widowControl w:val="0"/>
            </w:pPr>
          </w:p>
        </w:tc>
      </w:tr>
      <w:tr w:rsidR="00A812EB" w14:paraId="23E08D3D" w14:textId="77777777">
        <w:tc>
          <w:tcPr>
            <w:tcW w:w="3150" w:type="dxa"/>
            <w:tcMar>
              <w:top w:w="100" w:type="dxa"/>
              <w:left w:w="100" w:type="dxa"/>
              <w:bottom w:w="100" w:type="dxa"/>
              <w:right w:w="100" w:type="dxa"/>
            </w:tcMar>
          </w:tcPr>
          <w:p w:rsidR="00A812EB" w:rsidRDefault="00A812EB" w14:paraId="7EFC5E8C" w14:textId="77777777">
            <w:pPr>
              <w:widowControl w:val="0"/>
            </w:pPr>
          </w:p>
        </w:tc>
        <w:tc>
          <w:tcPr>
            <w:tcW w:w="2010" w:type="dxa"/>
            <w:tcMar>
              <w:top w:w="100" w:type="dxa"/>
              <w:left w:w="100" w:type="dxa"/>
              <w:bottom w:w="100" w:type="dxa"/>
              <w:right w:w="100" w:type="dxa"/>
            </w:tcMar>
          </w:tcPr>
          <w:p w:rsidR="00A812EB" w:rsidRDefault="00A812EB" w14:paraId="32C421F6" w14:textId="77777777">
            <w:pPr>
              <w:widowControl w:val="0"/>
            </w:pPr>
          </w:p>
        </w:tc>
        <w:tc>
          <w:tcPr>
            <w:tcW w:w="1860" w:type="dxa"/>
            <w:tcMar>
              <w:top w:w="100" w:type="dxa"/>
              <w:left w:w="100" w:type="dxa"/>
              <w:bottom w:w="100" w:type="dxa"/>
              <w:right w:w="100" w:type="dxa"/>
            </w:tcMar>
          </w:tcPr>
          <w:p w:rsidR="00A812EB" w:rsidRDefault="00A812EB" w14:paraId="2957B302" w14:textId="77777777">
            <w:pPr>
              <w:widowControl w:val="0"/>
            </w:pPr>
          </w:p>
        </w:tc>
        <w:tc>
          <w:tcPr>
            <w:tcW w:w="2340" w:type="dxa"/>
            <w:tcMar>
              <w:top w:w="100" w:type="dxa"/>
              <w:left w:w="100" w:type="dxa"/>
              <w:bottom w:w="100" w:type="dxa"/>
              <w:right w:w="100" w:type="dxa"/>
            </w:tcMar>
          </w:tcPr>
          <w:p w:rsidR="00A812EB" w:rsidRDefault="00A812EB" w14:paraId="247B28FF" w14:textId="77777777">
            <w:pPr>
              <w:widowControl w:val="0"/>
            </w:pPr>
          </w:p>
        </w:tc>
      </w:tr>
      <w:tr w:rsidR="00A812EB" w14:paraId="2389EC07" w14:textId="77777777">
        <w:tc>
          <w:tcPr>
            <w:tcW w:w="3150" w:type="dxa"/>
            <w:tcMar>
              <w:top w:w="100" w:type="dxa"/>
              <w:left w:w="100" w:type="dxa"/>
              <w:bottom w:w="100" w:type="dxa"/>
              <w:right w:w="100" w:type="dxa"/>
            </w:tcMar>
          </w:tcPr>
          <w:p w:rsidR="00A812EB" w:rsidRDefault="00A812EB" w14:paraId="78972563" w14:textId="77777777">
            <w:pPr>
              <w:widowControl w:val="0"/>
            </w:pPr>
          </w:p>
        </w:tc>
        <w:tc>
          <w:tcPr>
            <w:tcW w:w="2010" w:type="dxa"/>
            <w:tcMar>
              <w:top w:w="100" w:type="dxa"/>
              <w:left w:w="100" w:type="dxa"/>
              <w:bottom w:w="100" w:type="dxa"/>
              <w:right w:w="100" w:type="dxa"/>
            </w:tcMar>
          </w:tcPr>
          <w:p w:rsidR="00A812EB" w:rsidRDefault="00A812EB" w14:paraId="59824B10" w14:textId="77777777">
            <w:pPr>
              <w:widowControl w:val="0"/>
            </w:pPr>
          </w:p>
        </w:tc>
        <w:tc>
          <w:tcPr>
            <w:tcW w:w="1860" w:type="dxa"/>
            <w:tcMar>
              <w:top w:w="100" w:type="dxa"/>
              <w:left w:w="100" w:type="dxa"/>
              <w:bottom w:w="100" w:type="dxa"/>
              <w:right w:w="100" w:type="dxa"/>
            </w:tcMar>
          </w:tcPr>
          <w:p w:rsidR="00A812EB" w:rsidRDefault="00A812EB" w14:paraId="768687A4" w14:textId="77777777">
            <w:pPr>
              <w:widowControl w:val="0"/>
            </w:pPr>
          </w:p>
        </w:tc>
        <w:tc>
          <w:tcPr>
            <w:tcW w:w="2340" w:type="dxa"/>
            <w:tcMar>
              <w:top w:w="100" w:type="dxa"/>
              <w:left w:w="100" w:type="dxa"/>
              <w:bottom w:w="100" w:type="dxa"/>
              <w:right w:w="100" w:type="dxa"/>
            </w:tcMar>
          </w:tcPr>
          <w:p w:rsidR="00A812EB" w:rsidRDefault="00A812EB" w14:paraId="220E8ED3" w14:textId="77777777">
            <w:pPr>
              <w:widowControl w:val="0"/>
            </w:pPr>
          </w:p>
        </w:tc>
      </w:tr>
      <w:tr w:rsidR="00A812EB" w14:paraId="54FA1894" w14:textId="77777777">
        <w:tc>
          <w:tcPr>
            <w:tcW w:w="3150" w:type="dxa"/>
            <w:tcMar>
              <w:top w:w="100" w:type="dxa"/>
              <w:left w:w="100" w:type="dxa"/>
              <w:bottom w:w="100" w:type="dxa"/>
              <w:right w:w="100" w:type="dxa"/>
            </w:tcMar>
          </w:tcPr>
          <w:p w:rsidR="00A812EB" w:rsidRDefault="00A812EB" w14:paraId="7D3084EF" w14:textId="77777777">
            <w:pPr>
              <w:widowControl w:val="0"/>
            </w:pPr>
          </w:p>
        </w:tc>
        <w:tc>
          <w:tcPr>
            <w:tcW w:w="2010" w:type="dxa"/>
            <w:tcMar>
              <w:top w:w="100" w:type="dxa"/>
              <w:left w:w="100" w:type="dxa"/>
              <w:bottom w:w="100" w:type="dxa"/>
              <w:right w:w="100" w:type="dxa"/>
            </w:tcMar>
          </w:tcPr>
          <w:p w:rsidR="00A812EB" w:rsidRDefault="00A812EB" w14:paraId="4968AE19" w14:textId="77777777">
            <w:pPr>
              <w:widowControl w:val="0"/>
            </w:pPr>
          </w:p>
        </w:tc>
        <w:tc>
          <w:tcPr>
            <w:tcW w:w="1860" w:type="dxa"/>
            <w:tcMar>
              <w:top w:w="100" w:type="dxa"/>
              <w:left w:w="100" w:type="dxa"/>
              <w:bottom w:w="100" w:type="dxa"/>
              <w:right w:w="100" w:type="dxa"/>
            </w:tcMar>
          </w:tcPr>
          <w:p w:rsidR="00A812EB" w:rsidRDefault="00A812EB" w14:paraId="4FEBD6DD" w14:textId="77777777">
            <w:pPr>
              <w:widowControl w:val="0"/>
            </w:pPr>
          </w:p>
        </w:tc>
        <w:tc>
          <w:tcPr>
            <w:tcW w:w="2340" w:type="dxa"/>
            <w:tcMar>
              <w:top w:w="100" w:type="dxa"/>
              <w:left w:w="100" w:type="dxa"/>
              <w:bottom w:w="100" w:type="dxa"/>
              <w:right w:w="100" w:type="dxa"/>
            </w:tcMar>
          </w:tcPr>
          <w:p w:rsidR="00A812EB" w:rsidRDefault="00A812EB" w14:paraId="259EB7B3" w14:textId="77777777">
            <w:pPr>
              <w:widowControl w:val="0"/>
            </w:pPr>
          </w:p>
        </w:tc>
      </w:tr>
    </w:tbl>
    <w:p w:rsidR="00A812EB" w:rsidRDefault="00A812EB" w14:paraId="198DDBB5" w14:textId="77777777"/>
    <w:tbl>
      <w:tblPr>
        <w:tblStyle w:val="aff9"/>
        <w:tblW w:w="9210" w:type="dxa"/>
        <w:tblBorders>
          <w:top w:val="single" w:color="96C4E4" w:sz="4" w:space="0"/>
          <w:left w:val="single" w:color="96C4E4" w:sz="4" w:space="0"/>
          <w:bottom w:val="single" w:color="96C4E4" w:sz="4" w:space="0"/>
          <w:right w:val="single" w:color="96C4E4" w:sz="4" w:space="0"/>
          <w:insideH w:val="single" w:color="96C4E4" w:sz="4" w:space="0"/>
          <w:insideV w:val="single" w:color="96C4E4" w:sz="4" w:space="0"/>
        </w:tblBorders>
        <w:tblLayout w:type="fixed"/>
        <w:tblLook w:val="0400" w:firstRow="0" w:lastRow="0" w:firstColumn="0" w:lastColumn="0" w:noHBand="0" w:noVBand="1"/>
      </w:tblPr>
      <w:tblGrid>
        <w:gridCol w:w="5430"/>
        <w:gridCol w:w="3780"/>
      </w:tblGrid>
      <w:tr w:rsidR="00A812EB" w14:paraId="115F8993" w14:textId="77777777">
        <w:trPr>
          <w:trHeight w:val="480"/>
        </w:trPr>
        <w:tc>
          <w:tcPr>
            <w:tcW w:w="9210" w:type="dxa"/>
            <w:gridSpan w:val="2"/>
            <w:tcBorders>
              <w:top w:val="single" w:color="172E40" w:sz="4" w:space="0"/>
              <w:left w:val="single" w:color="172E40" w:sz="4" w:space="0"/>
              <w:bottom w:val="single" w:color="172E40" w:sz="4" w:space="0"/>
              <w:right w:val="single" w:color="172E40" w:sz="4" w:space="0"/>
            </w:tcBorders>
            <w:shd w:val="clear" w:color="auto" w:fill="296390"/>
            <w:vAlign w:val="center"/>
          </w:tcPr>
          <w:p w:rsidR="00A812EB" w:rsidRDefault="00000000" w14:paraId="72325E7B" w14:textId="77777777">
            <w:pPr>
              <w:rPr>
                <w:rFonts w:ascii="Trebuchet MS" w:hAnsi="Trebuchet MS" w:eastAsia="Trebuchet MS" w:cs="Trebuchet MS"/>
                <w:b/>
                <w:bCs/>
                <w:color w:val="FFFFFF"/>
                <w:sz w:val="24"/>
                <w:szCs w:val="24"/>
              </w:rPr>
            </w:pPr>
            <w:r>
              <w:rPr>
                <w:rFonts w:ascii="Trebuchet MS" w:hAnsi="Trebuchet MS" w:eastAsia="Trebuchet MS" w:cs="Trebuchet MS"/>
                <w:b/>
                <w:bCs/>
                <w:color w:val="FFFFFF"/>
                <w:sz w:val="24"/>
                <w:szCs w:val="24"/>
              </w:rPr>
              <w:t>Success Criteria: If we achieve this goal, what will success look like…</w:t>
            </w:r>
          </w:p>
        </w:tc>
      </w:tr>
      <w:tr w:rsidR="00A812EB" w:rsidTr="00883B52" w14:paraId="42722D6B" w14:textId="77777777">
        <w:trPr>
          <w:trHeight w:val="1309"/>
        </w:trPr>
        <w:tc>
          <w:tcPr>
            <w:tcW w:w="5430" w:type="dxa"/>
            <w:tcBorders>
              <w:top w:val="single" w:color="172E40" w:sz="4" w:space="0"/>
              <w:left w:val="single" w:color="434343" w:sz="4" w:space="0"/>
              <w:bottom w:val="single" w:color="434343" w:sz="4" w:space="0"/>
              <w:right w:val="single" w:color="434343" w:sz="4" w:space="0"/>
            </w:tcBorders>
            <w:shd w:val="clear" w:color="auto" w:fill="FFFFFF"/>
          </w:tcPr>
          <w:p w:rsidR="00A812EB" w:rsidRDefault="00000000" w14:paraId="192D8DAB" w14:textId="77777777">
            <w:pPr>
              <w:spacing w:before="40"/>
              <w:rPr>
                <w:b/>
                <w:bCs/>
                <w:color w:val="256490"/>
              </w:rPr>
            </w:pPr>
            <w:r>
              <w:rPr>
                <w:b/>
                <w:bCs/>
                <w:color w:val="256490"/>
              </w:rPr>
              <w:t>For students?</w:t>
            </w:r>
          </w:p>
        </w:tc>
        <w:tc>
          <w:tcPr>
            <w:tcW w:w="3780" w:type="dxa"/>
            <w:vMerge w:val="restart"/>
            <w:tcBorders>
              <w:top w:val="single" w:color="172E40" w:sz="4" w:space="0"/>
              <w:left w:val="single" w:color="434343" w:sz="4" w:space="0"/>
              <w:bottom w:val="single" w:color="434343" w:sz="4" w:space="0"/>
              <w:right w:val="single" w:color="434343" w:sz="4" w:space="0"/>
            </w:tcBorders>
            <w:shd w:val="clear" w:color="auto" w:fill="FFFFFF"/>
          </w:tcPr>
          <w:p w:rsidR="00A812EB" w:rsidRDefault="00000000" w14:paraId="03A0949E" w14:textId="77777777">
            <w:pPr>
              <w:spacing w:before="40"/>
              <w:rPr>
                <w:b/>
                <w:bCs/>
                <w:color w:val="256490"/>
              </w:rPr>
            </w:pPr>
            <w:r>
              <w:rPr>
                <w:b/>
                <w:bCs/>
                <w:color w:val="256490"/>
              </w:rPr>
              <w:t>Impact</w:t>
            </w:r>
          </w:p>
        </w:tc>
      </w:tr>
      <w:tr w:rsidR="00A812EB" w:rsidTr="00883B52" w14:paraId="2BD2AB18" w14:textId="77777777">
        <w:trPr>
          <w:trHeight w:val="1219"/>
        </w:trPr>
        <w:tc>
          <w:tcPr>
            <w:tcW w:w="5430" w:type="dxa"/>
            <w:tcBorders>
              <w:top w:val="single" w:color="434343" w:sz="4" w:space="0"/>
              <w:left w:val="single" w:color="434343" w:sz="4" w:space="0"/>
              <w:bottom w:val="single" w:color="434343" w:sz="4" w:space="0"/>
              <w:right w:val="single" w:color="434343" w:sz="4" w:space="0"/>
            </w:tcBorders>
            <w:shd w:val="clear" w:color="auto" w:fill="FFFFFF"/>
          </w:tcPr>
          <w:p w:rsidR="00A812EB" w:rsidRDefault="00000000" w14:paraId="3145284E" w14:textId="77777777">
            <w:pPr>
              <w:spacing w:before="40"/>
              <w:rPr>
                <w:b/>
                <w:bCs/>
              </w:rPr>
            </w:pPr>
            <w:r>
              <w:rPr>
                <w:b/>
                <w:bCs/>
                <w:color w:val="256490"/>
              </w:rPr>
              <w:t>For staff?</w:t>
            </w:r>
          </w:p>
        </w:tc>
        <w:tc>
          <w:tcPr>
            <w:tcW w:w="3780" w:type="dxa"/>
            <w:vMerge/>
            <w:tcBorders>
              <w:top w:val="single" w:color="172E40" w:sz="4" w:space="0"/>
              <w:left w:val="single" w:color="434343" w:sz="4" w:space="0"/>
              <w:bottom w:val="single" w:color="434343" w:sz="4" w:space="0"/>
              <w:right w:val="single" w:color="434343" w:sz="4" w:space="0"/>
            </w:tcBorders>
            <w:shd w:val="clear" w:color="auto" w:fill="FFFFFF"/>
          </w:tcPr>
          <w:p w:rsidR="00A812EB" w:rsidRDefault="00A812EB" w14:paraId="45280849" w14:textId="77777777">
            <w:pPr>
              <w:widowControl w:val="0"/>
              <w:pBdr>
                <w:top w:val="nil"/>
                <w:left w:val="nil"/>
                <w:bottom w:val="nil"/>
                <w:right w:val="nil"/>
                <w:between w:val="nil"/>
              </w:pBdr>
              <w:spacing w:line="276" w:lineRule="auto"/>
              <w:rPr>
                <w:b/>
                <w:bCs/>
              </w:rPr>
            </w:pPr>
          </w:p>
        </w:tc>
      </w:tr>
      <w:tr w:rsidR="00A812EB" w14:paraId="43A95504" w14:textId="77777777">
        <w:trPr>
          <w:trHeight w:val="1470"/>
        </w:trPr>
        <w:tc>
          <w:tcPr>
            <w:tcW w:w="5430" w:type="dxa"/>
            <w:tcBorders>
              <w:top w:val="single" w:color="434343" w:sz="4" w:space="0"/>
              <w:left w:val="single" w:color="434343" w:sz="4" w:space="0"/>
              <w:bottom w:val="single" w:color="434343" w:sz="4" w:space="0"/>
              <w:right w:val="single" w:color="434343" w:sz="4" w:space="0"/>
            </w:tcBorders>
            <w:shd w:val="clear" w:color="auto" w:fill="FFFFFF"/>
          </w:tcPr>
          <w:p w:rsidR="00A812EB" w:rsidRDefault="00000000" w14:paraId="4BFA71A3" w14:textId="77777777">
            <w:pPr>
              <w:spacing w:before="40"/>
              <w:rPr>
                <w:b/>
                <w:bCs/>
                <w:color w:val="256490"/>
              </w:rPr>
            </w:pPr>
            <w:r>
              <w:rPr>
                <w:b/>
                <w:bCs/>
                <w:color w:val="256490"/>
              </w:rPr>
              <w:t>For the school/district as a whole?</w:t>
            </w:r>
          </w:p>
          <w:p w:rsidR="00A812EB" w:rsidRDefault="00A812EB" w14:paraId="61E663B6" w14:textId="77777777"/>
        </w:tc>
        <w:tc>
          <w:tcPr>
            <w:tcW w:w="3780" w:type="dxa"/>
            <w:vMerge/>
            <w:tcBorders>
              <w:top w:val="single" w:color="172E40" w:sz="4" w:space="0"/>
              <w:left w:val="single" w:color="434343" w:sz="4" w:space="0"/>
              <w:bottom w:val="single" w:color="434343" w:sz="4" w:space="0"/>
              <w:right w:val="single" w:color="434343" w:sz="4" w:space="0"/>
            </w:tcBorders>
            <w:shd w:val="clear" w:color="auto" w:fill="FFFFFF"/>
          </w:tcPr>
          <w:p w:rsidR="00A812EB" w:rsidRDefault="00A812EB" w14:paraId="5E8C33BA" w14:textId="77777777">
            <w:pPr>
              <w:widowControl w:val="0"/>
              <w:pBdr>
                <w:top w:val="nil"/>
                <w:left w:val="nil"/>
                <w:bottom w:val="nil"/>
                <w:right w:val="nil"/>
                <w:between w:val="nil"/>
              </w:pBdr>
              <w:spacing w:line="276" w:lineRule="auto"/>
            </w:pPr>
          </w:p>
        </w:tc>
      </w:tr>
    </w:tbl>
    <w:p w:rsidR="00A812EB" w:rsidRDefault="00A812EB" w14:paraId="522F4A40" w14:textId="77777777"/>
    <w:p w:rsidR="00A812EB" w:rsidRDefault="00A812EB" w14:paraId="7B40643F" w14:textId="77777777"/>
    <w:tbl>
      <w:tblPr>
        <w:tblStyle w:val="affa"/>
        <w:tblW w:w="93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350"/>
      </w:tblGrid>
      <w:tr w:rsidR="00A812EB" w14:paraId="2ED37DF8" w14:textId="77777777">
        <w:trPr>
          <w:trHeight w:val="432"/>
        </w:trPr>
        <w:tc>
          <w:tcPr>
            <w:tcW w:w="9350" w:type="dxa"/>
            <w:shd w:val="clear" w:color="auto" w:fill="9E2D0A"/>
            <w:vAlign w:val="center"/>
          </w:tcPr>
          <w:p w:rsidR="00A812EB" w:rsidRDefault="00000000" w14:paraId="7052AD69" w14:textId="77777777">
            <w:pPr>
              <w:rPr>
                <w:b/>
                <w:bCs/>
              </w:rPr>
            </w:pPr>
            <w:r>
              <w:rPr>
                <w:b/>
                <w:bCs/>
                <w:color w:val="FFFFFF"/>
              </w:rPr>
              <w:t>Focus Area 2</w:t>
            </w:r>
          </w:p>
        </w:tc>
      </w:tr>
      <w:tr w:rsidR="00A812EB" w:rsidTr="00883B52" w14:paraId="13D056BD" w14:textId="77777777">
        <w:trPr>
          <w:trHeight w:val="625"/>
        </w:trPr>
        <w:tc>
          <w:tcPr>
            <w:tcW w:w="9350" w:type="dxa"/>
          </w:tcPr>
          <w:p w:rsidR="00A812EB" w:rsidRDefault="00A812EB" w14:paraId="0294716F" w14:textId="77777777"/>
        </w:tc>
      </w:tr>
    </w:tbl>
    <w:p w:rsidR="00A812EB" w:rsidRDefault="00A812EB" w14:paraId="3A9C58F8" w14:textId="77777777"/>
    <w:tbl>
      <w:tblPr>
        <w:tblStyle w:val="affb"/>
        <w:tblW w:w="93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350"/>
      </w:tblGrid>
      <w:tr w:rsidR="00A812EB" w14:paraId="01DA5942" w14:textId="77777777">
        <w:trPr>
          <w:trHeight w:val="432"/>
        </w:trPr>
        <w:tc>
          <w:tcPr>
            <w:tcW w:w="9350" w:type="dxa"/>
            <w:shd w:val="clear" w:color="auto" w:fill="9E2D0A"/>
            <w:vAlign w:val="center"/>
          </w:tcPr>
          <w:p w:rsidR="00A812EB" w:rsidRDefault="00000000" w14:paraId="1B0DF771" w14:textId="77777777">
            <w:pPr>
              <w:rPr>
                <w:b/>
                <w:bCs/>
              </w:rPr>
            </w:pPr>
            <w:r>
              <w:rPr>
                <w:b/>
                <w:bCs/>
                <w:color w:val="FFFFFF"/>
              </w:rPr>
              <w:t>Goal 2</w:t>
            </w:r>
          </w:p>
        </w:tc>
      </w:tr>
      <w:tr w:rsidR="00A812EB" w:rsidTr="00883B52" w14:paraId="5E60131A" w14:textId="77777777">
        <w:trPr>
          <w:trHeight w:val="535"/>
        </w:trPr>
        <w:tc>
          <w:tcPr>
            <w:tcW w:w="9350" w:type="dxa"/>
          </w:tcPr>
          <w:p w:rsidR="00A812EB" w:rsidRDefault="00A812EB" w14:paraId="309EFD16" w14:textId="77777777"/>
        </w:tc>
      </w:tr>
    </w:tbl>
    <w:p w:rsidR="00A812EB" w:rsidRDefault="00A812EB" w14:paraId="26C9C2AF" w14:textId="77777777"/>
    <w:tbl>
      <w:tblPr>
        <w:tblStyle w:val="affc"/>
        <w:tblW w:w="936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3150"/>
        <w:gridCol w:w="2010"/>
        <w:gridCol w:w="1860"/>
        <w:gridCol w:w="2340"/>
      </w:tblGrid>
      <w:tr w:rsidR="00A812EB" w14:paraId="1A2B9048" w14:textId="77777777">
        <w:tc>
          <w:tcPr>
            <w:tcW w:w="3150" w:type="dxa"/>
            <w:shd w:val="clear" w:color="auto" w:fill="296390"/>
            <w:tcMar>
              <w:top w:w="100" w:type="dxa"/>
              <w:left w:w="100" w:type="dxa"/>
              <w:bottom w:w="100" w:type="dxa"/>
              <w:right w:w="100" w:type="dxa"/>
            </w:tcMar>
          </w:tcPr>
          <w:p w:rsidR="00A812EB" w:rsidRDefault="00000000" w14:paraId="253E7F2E" w14:textId="77777777">
            <w:pPr>
              <w:widowControl w:val="0"/>
              <w:rPr>
                <w:b/>
                <w:bCs/>
                <w:color w:val="FFFFFF"/>
              </w:rPr>
            </w:pPr>
            <w:r>
              <w:rPr>
                <w:b/>
                <w:bCs/>
                <w:color w:val="FFFFFF"/>
              </w:rPr>
              <w:t>Action Step</w:t>
            </w:r>
          </w:p>
        </w:tc>
        <w:tc>
          <w:tcPr>
            <w:tcW w:w="2010" w:type="dxa"/>
            <w:shd w:val="clear" w:color="auto" w:fill="296390"/>
            <w:tcMar>
              <w:top w:w="100" w:type="dxa"/>
              <w:left w:w="100" w:type="dxa"/>
              <w:bottom w:w="100" w:type="dxa"/>
              <w:right w:w="100" w:type="dxa"/>
            </w:tcMar>
          </w:tcPr>
          <w:p w:rsidR="00A812EB" w:rsidRDefault="00000000" w14:paraId="69A1C5C0" w14:textId="77777777">
            <w:pPr>
              <w:widowControl w:val="0"/>
              <w:rPr>
                <w:b/>
                <w:bCs/>
                <w:color w:val="FFFFFF"/>
              </w:rPr>
            </w:pPr>
            <w:r>
              <w:rPr>
                <w:b/>
                <w:bCs/>
                <w:color w:val="FFFFFF"/>
              </w:rPr>
              <w:t>Lead</w:t>
            </w:r>
          </w:p>
        </w:tc>
        <w:tc>
          <w:tcPr>
            <w:tcW w:w="1860" w:type="dxa"/>
            <w:shd w:val="clear" w:color="auto" w:fill="296390"/>
            <w:tcMar>
              <w:top w:w="100" w:type="dxa"/>
              <w:left w:w="100" w:type="dxa"/>
              <w:bottom w:w="100" w:type="dxa"/>
              <w:right w:w="100" w:type="dxa"/>
            </w:tcMar>
          </w:tcPr>
          <w:p w:rsidR="00A812EB" w:rsidRDefault="00000000" w14:paraId="7E2C3FDF" w14:textId="77777777">
            <w:pPr>
              <w:widowControl w:val="0"/>
              <w:rPr>
                <w:b/>
                <w:bCs/>
                <w:color w:val="FFFFFF"/>
              </w:rPr>
            </w:pPr>
            <w:r>
              <w:rPr>
                <w:b/>
                <w:bCs/>
                <w:color w:val="FFFFFF"/>
              </w:rPr>
              <w:t>Timeframe</w:t>
            </w:r>
          </w:p>
        </w:tc>
        <w:tc>
          <w:tcPr>
            <w:tcW w:w="2340" w:type="dxa"/>
            <w:shd w:val="clear" w:color="auto" w:fill="296390"/>
            <w:tcMar>
              <w:top w:w="100" w:type="dxa"/>
              <w:left w:w="100" w:type="dxa"/>
              <w:bottom w:w="100" w:type="dxa"/>
              <w:right w:w="100" w:type="dxa"/>
            </w:tcMar>
          </w:tcPr>
          <w:p w:rsidR="00A812EB" w:rsidRDefault="00000000" w14:paraId="029B4826" w14:textId="77777777">
            <w:pPr>
              <w:widowControl w:val="0"/>
              <w:rPr>
                <w:b/>
                <w:bCs/>
                <w:color w:val="FFFFFF"/>
              </w:rPr>
            </w:pPr>
            <w:r>
              <w:rPr>
                <w:b/>
                <w:bCs/>
                <w:color w:val="FFFFFF"/>
              </w:rPr>
              <w:t>Notes</w:t>
            </w:r>
          </w:p>
        </w:tc>
      </w:tr>
      <w:tr w:rsidR="00A812EB" w14:paraId="26DD432B" w14:textId="77777777">
        <w:tc>
          <w:tcPr>
            <w:tcW w:w="3150" w:type="dxa"/>
            <w:tcMar>
              <w:top w:w="100" w:type="dxa"/>
              <w:left w:w="100" w:type="dxa"/>
              <w:bottom w:w="100" w:type="dxa"/>
              <w:right w:w="100" w:type="dxa"/>
            </w:tcMar>
          </w:tcPr>
          <w:p w:rsidR="00A812EB" w:rsidRDefault="00A812EB" w14:paraId="144ACFA9" w14:textId="77777777">
            <w:pPr>
              <w:widowControl w:val="0"/>
            </w:pPr>
          </w:p>
        </w:tc>
        <w:tc>
          <w:tcPr>
            <w:tcW w:w="2010" w:type="dxa"/>
            <w:tcMar>
              <w:top w:w="100" w:type="dxa"/>
              <w:left w:w="100" w:type="dxa"/>
              <w:bottom w:w="100" w:type="dxa"/>
              <w:right w:w="100" w:type="dxa"/>
            </w:tcMar>
          </w:tcPr>
          <w:p w:rsidR="00A812EB" w:rsidRDefault="00A812EB" w14:paraId="150D450A" w14:textId="77777777">
            <w:pPr>
              <w:widowControl w:val="0"/>
            </w:pPr>
          </w:p>
        </w:tc>
        <w:tc>
          <w:tcPr>
            <w:tcW w:w="1860" w:type="dxa"/>
            <w:tcMar>
              <w:top w:w="100" w:type="dxa"/>
              <w:left w:w="100" w:type="dxa"/>
              <w:bottom w:w="100" w:type="dxa"/>
              <w:right w:w="100" w:type="dxa"/>
            </w:tcMar>
          </w:tcPr>
          <w:p w:rsidR="00A812EB" w:rsidRDefault="00A812EB" w14:paraId="391E3E6A" w14:textId="77777777">
            <w:pPr>
              <w:widowControl w:val="0"/>
            </w:pPr>
          </w:p>
        </w:tc>
        <w:tc>
          <w:tcPr>
            <w:tcW w:w="2340" w:type="dxa"/>
            <w:tcMar>
              <w:top w:w="100" w:type="dxa"/>
              <w:left w:w="100" w:type="dxa"/>
              <w:bottom w:w="100" w:type="dxa"/>
              <w:right w:w="100" w:type="dxa"/>
            </w:tcMar>
          </w:tcPr>
          <w:p w:rsidR="00A812EB" w:rsidRDefault="00A812EB" w14:paraId="584D41AC" w14:textId="77777777">
            <w:pPr>
              <w:widowControl w:val="0"/>
            </w:pPr>
          </w:p>
        </w:tc>
      </w:tr>
      <w:tr w:rsidR="00A812EB" w14:paraId="21C9118D" w14:textId="77777777">
        <w:tc>
          <w:tcPr>
            <w:tcW w:w="3150" w:type="dxa"/>
            <w:tcMar>
              <w:top w:w="100" w:type="dxa"/>
              <w:left w:w="100" w:type="dxa"/>
              <w:bottom w:w="100" w:type="dxa"/>
              <w:right w:w="100" w:type="dxa"/>
            </w:tcMar>
          </w:tcPr>
          <w:p w:rsidR="00A812EB" w:rsidRDefault="00A812EB" w14:paraId="1166A0BD" w14:textId="77777777">
            <w:pPr>
              <w:widowControl w:val="0"/>
            </w:pPr>
          </w:p>
        </w:tc>
        <w:tc>
          <w:tcPr>
            <w:tcW w:w="2010" w:type="dxa"/>
            <w:tcMar>
              <w:top w:w="100" w:type="dxa"/>
              <w:left w:w="100" w:type="dxa"/>
              <w:bottom w:w="100" w:type="dxa"/>
              <w:right w:w="100" w:type="dxa"/>
            </w:tcMar>
          </w:tcPr>
          <w:p w:rsidR="00A812EB" w:rsidRDefault="00A812EB" w14:paraId="29313D84" w14:textId="77777777">
            <w:pPr>
              <w:widowControl w:val="0"/>
            </w:pPr>
          </w:p>
        </w:tc>
        <w:tc>
          <w:tcPr>
            <w:tcW w:w="1860" w:type="dxa"/>
            <w:tcMar>
              <w:top w:w="100" w:type="dxa"/>
              <w:left w:w="100" w:type="dxa"/>
              <w:bottom w:w="100" w:type="dxa"/>
              <w:right w:w="100" w:type="dxa"/>
            </w:tcMar>
          </w:tcPr>
          <w:p w:rsidR="00A812EB" w:rsidRDefault="00A812EB" w14:paraId="6111B609" w14:textId="77777777">
            <w:pPr>
              <w:widowControl w:val="0"/>
            </w:pPr>
          </w:p>
        </w:tc>
        <w:tc>
          <w:tcPr>
            <w:tcW w:w="2340" w:type="dxa"/>
            <w:tcMar>
              <w:top w:w="100" w:type="dxa"/>
              <w:left w:w="100" w:type="dxa"/>
              <w:bottom w:w="100" w:type="dxa"/>
              <w:right w:w="100" w:type="dxa"/>
            </w:tcMar>
          </w:tcPr>
          <w:p w:rsidR="00A812EB" w:rsidRDefault="00A812EB" w14:paraId="7F81633D" w14:textId="77777777">
            <w:pPr>
              <w:widowControl w:val="0"/>
            </w:pPr>
          </w:p>
        </w:tc>
      </w:tr>
      <w:tr w:rsidR="00A812EB" w14:paraId="7E84595B" w14:textId="77777777">
        <w:tc>
          <w:tcPr>
            <w:tcW w:w="3150" w:type="dxa"/>
            <w:tcMar>
              <w:top w:w="100" w:type="dxa"/>
              <w:left w:w="100" w:type="dxa"/>
              <w:bottom w:w="100" w:type="dxa"/>
              <w:right w:w="100" w:type="dxa"/>
            </w:tcMar>
          </w:tcPr>
          <w:p w:rsidR="00A812EB" w:rsidRDefault="00A812EB" w14:paraId="39B30166" w14:textId="77777777">
            <w:pPr>
              <w:widowControl w:val="0"/>
            </w:pPr>
          </w:p>
        </w:tc>
        <w:tc>
          <w:tcPr>
            <w:tcW w:w="2010" w:type="dxa"/>
            <w:tcMar>
              <w:top w:w="100" w:type="dxa"/>
              <w:left w:w="100" w:type="dxa"/>
              <w:bottom w:w="100" w:type="dxa"/>
              <w:right w:w="100" w:type="dxa"/>
            </w:tcMar>
          </w:tcPr>
          <w:p w:rsidR="00A812EB" w:rsidRDefault="00A812EB" w14:paraId="23498238" w14:textId="77777777">
            <w:pPr>
              <w:widowControl w:val="0"/>
            </w:pPr>
          </w:p>
        </w:tc>
        <w:tc>
          <w:tcPr>
            <w:tcW w:w="1860" w:type="dxa"/>
            <w:tcMar>
              <w:top w:w="100" w:type="dxa"/>
              <w:left w:w="100" w:type="dxa"/>
              <w:bottom w:w="100" w:type="dxa"/>
              <w:right w:w="100" w:type="dxa"/>
            </w:tcMar>
          </w:tcPr>
          <w:p w:rsidR="00A812EB" w:rsidRDefault="00A812EB" w14:paraId="561561DA" w14:textId="77777777">
            <w:pPr>
              <w:widowControl w:val="0"/>
            </w:pPr>
          </w:p>
        </w:tc>
        <w:tc>
          <w:tcPr>
            <w:tcW w:w="2340" w:type="dxa"/>
            <w:tcMar>
              <w:top w:w="100" w:type="dxa"/>
              <w:left w:w="100" w:type="dxa"/>
              <w:bottom w:w="100" w:type="dxa"/>
              <w:right w:w="100" w:type="dxa"/>
            </w:tcMar>
          </w:tcPr>
          <w:p w:rsidR="00A812EB" w:rsidRDefault="00A812EB" w14:paraId="0D57DB4A" w14:textId="77777777">
            <w:pPr>
              <w:widowControl w:val="0"/>
            </w:pPr>
          </w:p>
        </w:tc>
      </w:tr>
      <w:tr w:rsidR="00A812EB" w14:paraId="4EA2DF95" w14:textId="77777777">
        <w:tc>
          <w:tcPr>
            <w:tcW w:w="3150" w:type="dxa"/>
            <w:tcMar>
              <w:top w:w="100" w:type="dxa"/>
              <w:left w:w="100" w:type="dxa"/>
              <w:bottom w:w="100" w:type="dxa"/>
              <w:right w:w="100" w:type="dxa"/>
            </w:tcMar>
          </w:tcPr>
          <w:p w:rsidR="00A812EB" w:rsidRDefault="00A812EB" w14:paraId="3664F018" w14:textId="77777777">
            <w:pPr>
              <w:widowControl w:val="0"/>
            </w:pPr>
          </w:p>
        </w:tc>
        <w:tc>
          <w:tcPr>
            <w:tcW w:w="2010" w:type="dxa"/>
            <w:tcMar>
              <w:top w:w="100" w:type="dxa"/>
              <w:left w:w="100" w:type="dxa"/>
              <w:bottom w:w="100" w:type="dxa"/>
              <w:right w:w="100" w:type="dxa"/>
            </w:tcMar>
          </w:tcPr>
          <w:p w:rsidR="00A812EB" w:rsidRDefault="00A812EB" w14:paraId="595BA242" w14:textId="77777777">
            <w:pPr>
              <w:widowControl w:val="0"/>
            </w:pPr>
          </w:p>
        </w:tc>
        <w:tc>
          <w:tcPr>
            <w:tcW w:w="1860" w:type="dxa"/>
            <w:tcMar>
              <w:top w:w="100" w:type="dxa"/>
              <w:left w:w="100" w:type="dxa"/>
              <w:bottom w:w="100" w:type="dxa"/>
              <w:right w:w="100" w:type="dxa"/>
            </w:tcMar>
          </w:tcPr>
          <w:p w:rsidR="00A812EB" w:rsidRDefault="00A812EB" w14:paraId="2B6C9A24" w14:textId="77777777">
            <w:pPr>
              <w:widowControl w:val="0"/>
            </w:pPr>
          </w:p>
        </w:tc>
        <w:tc>
          <w:tcPr>
            <w:tcW w:w="2340" w:type="dxa"/>
            <w:tcMar>
              <w:top w:w="100" w:type="dxa"/>
              <w:left w:w="100" w:type="dxa"/>
              <w:bottom w:w="100" w:type="dxa"/>
              <w:right w:w="100" w:type="dxa"/>
            </w:tcMar>
          </w:tcPr>
          <w:p w:rsidR="00A812EB" w:rsidRDefault="00A812EB" w14:paraId="00621A98" w14:textId="77777777">
            <w:pPr>
              <w:widowControl w:val="0"/>
            </w:pPr>
          </w:p>
        </w:tc>
      </w:tr>
    </w:tbl>
    <w:p w:rsidR="00A812EB" w:rsidRDefault="00A812EB" w14:paraId="596830F8" w14:textId="77777777"/>
    <w:tbl>
      <w:tblPr>
        <w:tblStyle w:val="affd"/>
        <w:tblW w:w="9210" w:type="dxa"/>
        <w:tblBorders>
          <w:top w:val="single" w:color="96C4E4" w:sz="4" w:space="0"/>
          <w:left w:val="single" w:color="96C4E4" w:sz="4" w:space="0"/>
          <w:bottom w:val="single" w:color="96C4E4" w:sz="4" w:space="0"/>
          <w:right w:val="single" w:color="96C4E4" w:sz="4" w:space="0"/>
          <w:insideH w:val="single" w:color="96C4E4" w:sz="4" w:space="0"/>
          <w:insideV w:val="single" w:color="96C4E4" w:sz="4" w:space="0"/>
        </w:tblBorders>
        <w:tblLayout w:type="fixed"/>
        <w:tblLook w:val="0400" w:firstRow="0" w:lastRow="0" w:firstColumn="0" w:lastColumn="0" w:noHBand="0" w:noVBand="1"/>
      </w:tblPr>
      <w:tblGrid>
        <w:gridCol w:w="5430"/>
        <w:gridCol w:w="3780"/>
      </w:tblGrid>
      <w:tr w:rsidR="00A812EB" w14:paraId="57F9FEC3" w14:textId="77777777">
        <w:trPr>
          <w:trHeight w:val="480"/>
        </w:trPr>
        <w:tc>
          <w:tcPr>
            <w:tcW w:w="9210" w:type="dxa"/>
            <w:gridSpan w:val="2"/>
            <w:tcBorders>
              <w:top w:val="single" w:color="172E40" w:sz="4" w:space="0"/>
              <w:left w:val="single" w:color="172E40" w:sz="4" w:space="0"/>
              <w:bottom w:val="single" w:color="172E40" w:sz="4" w:space="0"/>
              <w:right w:val="single" w:color="172E40" w:sz="4" w:space="0"/>
            </w:tcBorders>
            <w:shd w:val="clear" w:color="auto" w:fill="296390"/>
            <w:vAlign w:val="center"/>
          </w:tcPr>
          <w:p w:rsidR="00A812EB" w:rsidRDefault="00000000" w14:paraId="0D2B7A28" w14:textId="77777777">
            <w:pPr>
              <w:rPr>
                <w:rFonts w:ascii="Trebuchet MS" w:hAnsi="Trebuchet MS" w:eastAsia="Trebuchet MS" w:cs="Trebuchet MS"/>
                <w:b/>
                <w:bCs/>
                <w:color w:val="FFFFFF"/>
                <w:sz w:val="24"/>
                <w:szCs w:val="24"/>
              </w:rPr>
            </w:pPr>
            <w:r>
              <w:rPr>
                <w:rFonts w:ascii="Trebuchet MS" w:hAnsi="Trebuchet MS" w:eastAsia="Trebuchet MS" w:cs="Trebuchet MS"/>
                <w:b/>
                <w:bCs/>
                <w:color w:val="FFFFFF"/>
                <w:sz w:val="24"/>
                <w:szCs w:val="24"/>
              </w:rPr>
              <w:t>Success Criteria: If we achieve this goal, what will success look like…</w:t>
            </w:r>
          </w:p>
        </w:tc>
      </w:tr>
      <w:tr w:rsidR="00A812EB" w14:paraId="5FF8F172" w14:textId="77777777">
        <w:trPr>
          <w:trHeight w:val="1605"/>
        </w:trPr>
        <w:tc>
          <w:tcPr>
            <w:tcW w:w="5430" w:type="dxa"/>
            <w:tcBorders>
              <w:top w:val="single" w:color="172E40" w:sz="4" w:space="0"/>
              <w:left w:val="single" w:color="434343" w:sz="4" w:space="0"/>
              <w:bottom w:val="single" w:color="434343" w:sz="4" w:space="0"/>
              <w:right w:val="single" w:color="434343" w:sz="4" w:space="0"/>
            </w:tcBorders>
            <w:shd w:val="clear" w:color="auto" w:fill="FFFFFF"/>
          </w:tcPr>
          <w:p w:rsidR="00A812EB" w:rsidRDefault="00000000" w14:paraId="2CAF5B74" w14:textId="77777777">
            <w:pPr>
              <w:spacing w:before="40"/>
              <w:rPr>
                <w:b/>
                <w:bCs/>
                <w:color w:val="256490"/>
              </w:rPr>
            </w:pPr>
            <w:r>
              <w:rPr>
                <w:b/>
                <w:bCs/>
                <w:color w:val="256490"/>
              </w:rPr>
              <w:t>For students?</w:t>
            </w:r>
          </w:p>
        </w:tc>
        <w:tc>
          <w:tcPr>
            <w:tcW w:w="3780" w:type="dxa"/>
            <w:vMerge w:val="restart"/>
            <w:tcBorders>
              <w:top w:val="single" w:color="172E40" w:sz="4" w:space="0"/>
              <w:left w:val="single" w:color="434343" w:sz="4" w:space="0"/>
              <w:bottom w:val="single" w:color="434343" w:sz="4" w:space="0"/>
              <w:right w:val="single" w:color="434343" w:sz="4" w:space="0"/>
            </w:tcBorders>
            <w:shd w:val="clear" w:color="auto" w:fill="FFFFFF"/>
          </w:tcPr>
          <w:p w:rsidR="00A812EB" w:rsidRDefault="00000000" w14:paraId="5E543819" w14:textId="77777777">
            <w:pPr>
              <w:spacing w:before="40"/>
              <w:rPr>
                <w:b/>
                <w:bCs/>
                <w:color w:val="256490"/>
              </w:rPr>
            </w:pPr>
            <w:r>
              <w:rPr>
                <w:b/>
                <w:bCs/>
                <w:color w:val="256490"/>
              </w:rPr>
              <w:t>Impact</w:t>
            </w:r>
          </w:p>
        </w:tc>
      </w:tr>
      <w:tr w:rsidR="00A812EB" w14:paraId="6BDC81A0" w14:textId="77777777">
        <w:trPr>
          <w:trHeight w:val="1431"/>
        </w:trPr>
        <w:tc>
          <w:tcPr>
            <w:tcW w:w="5430" w:type="dxa"/>
            <w:tcBorders>
              <w:top w:val="single" w:color="434343" w:sz="4" w:space="0"/>
              <w:left w:val="single" w:color="434343" w:sz="4" w:space="0"/>
              <w:bottom w:val="single" w:color="434343" w:sz="4" w:space="0"/>
              <w:right w:val="single" w:color="434343" w:sz="4" w:space="0"/>
            </w:tcBorders>
            <w:shd w:val="clear" w:color="auto" w:fill="FFFFFF"/>
          </w:tcPr>
          <w:p w:rsidR="00A812EB" w:rsidRDefault="00000000" w14:paraId="6C537E80" w14:textId="77777777">
            <w:pPr>
              <w:spacing w:before="40"/>
              <w:rPr>
                <w:b/>
                <w:bCs/>
              </w:rPr>
            </w:pPr>
            <w:r>
              <w:rPr>
                <w:b/>
                <w:bCs/>
                <w:color w:val="256490"/>
              </w:rPr>
              <w:t>For staff?</w:t>
            </w:r>
          </w:p>
        </w:tc>
        <w:tc>
          <w:tcPr>
            <w:tcW w:w="3780" w:type="dxa"/>
            <w:vMerge/>
            <w:tcBorders>
              <w:top w:val="single" w:color="172E40" w:sz="4" w:space="0"/>
              <w:left w:val="single" w:color="434343" w:sz="4" w:space="0"/>
              <w:bottom w:val="single" w:color="434343" w:sz="4" w:space="0"/>
              <w:right w:val="single" w:color="434343" w:sz="4" w:space="0"/>
            </w:tcBorders>
            <w:shd w:val="clear" w:color="auto" w:fill="FFFFFF"/>
          </w:tcPr>
          <w:p w:rsidR="00A812EB" w:rsidRDefault="00A812EB" w14:paraId="5A28D767" w14:textId="77777777">
            <w:pPr>
              <w:widowControl w:val="0"/>
              <w:pBdr>
                <w:top w:val="nil"/>
                <w:left w:val="nil"/>
                <w:bottom w:val="nil"/>
                <w:right w:val="nil"/>
                <w:between w:val="nil"/>
              </w:pBdr>
              <w:spacing w:line="276" w:lineRule="auto"/>
              <w:rPr>
                <w:b/>
                <w:bCs/>
              </w:rPr>
            </w:pPr>
          </w:p>
        </w:tc>
      </w:tr>
      <w:tr w:rsidR="00A812EB" w14:paraId="6715501D" w14:textId="77777777">
        <w:trPr>
          <w:trHeight w:val="1470"/>
        </w:trPr>
        <w:tc>
          <w:tcPr>
            <w:tcW w:w="5430" w:type="dxa"/>
            <w:tcBorders>
              <w:top w:val="single" w:color="434343" w:sz="4" w:space="0"/>
              <w:left w:val="single" w:color="434343" w:sz="4" w:space="0"/>
              <w:bottom w:val="single" w:color="434343" w:sz="4" w:space="0"/>
              <w:right w:val="single" w:color="434343" w:sz="4" w:space="0"/>
            </w:tcBorders>
            <w:shd w:val="clear" w:color="auto" w:fill="FFFFFF"/>
          </w:tcPr>
          <w:p w:rsidR="00A812EB" w:rsidRDefault="00000000" w14:paraId="0565D6F5" w14:textId="77777777">
            <w:pPr>
              <w:spacing w:before="40"/>
              <w:rPr>
                <w:b/>
                <w:bCs/>
                <w:color w:val="256490"/>
              </w:rPr>
            </w:pPr>
            <w:r>
              <w:rPr>
                <w:b/>
                <w:bCs/>
                <w:color w:val="256490"/>
              </w:rPr>
              <w:t>For the school/district as a whole?</w:t>
            </w:r>
          </w:p>
        </w:tc>
        <w:tc>
          <w:tcPr>
            <w:tcW w:w="3780" w:type="dxa"/>
            <w:vMerge/>
            <w:tcBorders>
              <w:top w:val="single" w:color="172E40" w:sz="4" w:space="0"/>
              <w:left w:val="single" w:color="434343" w:sz="4" w:space="0"/>
              <w:bottom w:val="single" w:color="434343" w:sz="4" w:space="0"/>
              <w:right w:val="single" w:color="434343" w:sz="4" w:space="0"/>
            </w:tcBorders>
            <w:shd w:val="clear" w:color="auto" w:fill="FFFFFF"/>
          </w:tcPr>
          <w:p w:rsidR="00A812EB" w:rsidRDefault="00A812EB" w14:paraId="2EF423FC" w14:textId="77777777">
            <w:pPr>
              <w:widowControl w:val="0"/>
              <w:pBdr>
                <w:top w:val="nil"/>
                <w:left w:val="nil"/>
                <w:bottom w:val="nil"/>
                <w:right w:val="nil"/>
                <w:between w:val="nil"/>
              </w:pBdr>
              <w:spacing w:line="276" w:lineRule="auto"/>
              <w:rPr>
                <w:b/>
                <w:bCs/>
                <w:color w:val="256490"/>
              </w:rPr>
            </w:pPr>
          </w:p>
        </w:tc>
      </w:tr>
    </w:tbl>
    <w:p w:rsidR="00A812EB" w:rsidRDefault="00A812EB" w14:paraId="37AF5302" w14:textId="77777777"/>
    <w:p w:rsidR="00A812EB" w:rsidRDefault="00000000" w14:paraId="5C1051D6" w14:textId="77777777">
      <w:r>
        <w:br w:type="page"/>
      </w:r>
    </w:p>
    <w:tbl>
      <w:tblPr>
        <w:tblStyle w:val="affe"/>
        <w:tblW w:w="93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350"/>
      </w:tblGrid>
      <w:tr w:rsidR="00A812EB" w14:paraId="69C2147D" w14:textId="77777777">
        <w:trPr>
          <w:trHeight w:val="432"/>
        </w:trPr>
        <w:tc>
          <w:tcPr>
            <w:tcW w:w="9350" w:type="dxa"/>
            <w:shd w:val="clear" w:color="auto" w:fill="9E2D0A"/>
            <w:vAlign w:val="center"/>
          </w:tcPr>
          <w:p w:rsidR="00A812EB" w:rsidRDefault="00000000" w14:paraId="79205DF9" w14:textId="77777777">
            <w:pPr>
              <w:rPr>
                <w:b/>
                <w:bCs/>
              </w:rPr>
            </w:pPr>
            <w:r>
              <w:rPr>
                <w:b/>
                <w:bCs/>
                <w:color w:val="FFFFFF"/>
              </w:rPr>
              <w:t>Focus Area 3</w:t>
            </w:r>
          </w:p>
        </w:tc>
      </w:tr>
      <w:tr w:rsidR="00A812EB" w14:paraId="654EACD9" w14:textId="77777777">
        <w:trPr>
          <w:trHeight w:val="864"/>
        </w:trPr>
        <w:tc>
          <w:tcPr>
            <w:tcW w:w="9350" w:type="dxa"/>
          </w:tcPr>
          <w:p w:rsidR="00A812EB" w:rsidRDefault="00A812EB" w14:paraId="5598E324" w14:textId="77777777"/>
        </w:tc>
      </w:tr>
    </w:tbl>
    <w:p w:rsidR="00A812EB" w:rsidRDefault="00A812EB" w14:paraId="1649F9B2" w14:textId="77777777"/>
    <w:tbl>
      <w:tblPr>
        <w:tblStyle w:val="afff"/>
        <w:tblW w:w="93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350"/>
      </w:tblGrid>
      <w:tr w:rsidR="00A812EB" w14:paraId="347578A8" w14:textId="77777777">
        <w:trPr>
          <w:trHeight w:val="432"/>
        </w:trPr>
        <w:tc>
          <w:tcPr>
            <w:tcW w:w="9350" w:type="dxa"/>
            <w:shd w:val="clear" w:color="auto" w:fill="9E2D0A"/>
            <w:vAlign w:val="center"/>
          </w:tcPr>
          <w:p w:rsidR="00A812EB" w:rsidRDefault="00000000" w14:paraId="2EFCD49E" w14:textId="77777777">
            <w:pPr>
              <w:rPr>
                <w:b/>
                <w:bCs/>
              </w:rPr>
            </w:pPr>
            <w:r>
              <w:rPr>
                <w:b/>
                <w:bCs/>
                <w:color w:val="FFFFFF"/>
              </w:rPr>
              <w:t>Goal 3</w:t>
            </w:r>
          </w:p>
        </w:tc>
      </w:tr>
      <w:tr w:rsidR="00A812EB" w14:paraId="0D3753E3" w14:textId="77777777">
        <w:trPr>
          <w:trHeight w:val="864"/>
        </w:trPr>
        <w:tc>
          <w:tcPr>
            <w:tcW w:w="9350" w:type="dxa"/>
          </w:tcPr>
          <w:p w:rsidR="00A812EB" w:rsidRDefault="00A812EB" w14:paraId="19A294E8" w14:textId="77777777"/>
        </w:tc>
      </w:tr>
    </w:tbl>
    <w:p w:rsidR="00A812EB" w:rsidRDefault="00A812EB" w14:paraId="1E99E982" w14:textId="77777777"/>
    <w:tbl>
      <w:tblPr>
        <w:tblStyle w:val="afff0"/>
        <w:tblW w:w="936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3150"/>
        <w:gridCol w:w="2010"/>
        <w:gridCol w:w="1860"/>
        <w:gridCol w:w="2340"/>
      </w:tblGrid>
      <w:tr w:rsidR="00A812EB" w14:paraId="4AA92FEE" w14:textId="77777777">
        <w:tc>
          <w:tcPr>
            <w:tcW w:w="3150" w:type="dxa"/>
            <w:shd w:val="clear" w:color="auto" w:fill="296390"/>
            <w:tcMar>
              <w:top w:w="100" w:type="dxa"/>
              <w:left w:w="100" w:type="dxa"/>
              <w:bottom w:w="100" w:type="dxa"/>
              <w:right w:w="100" w:type="dxa"/>
            </w:tcMar>
          </w:tcPr>
          <w:p w:rsidR="00A812EB" w:rsidRDefault="00000000" w14:paraId="119FE2FE" w14:textId="77777777">
            <w:pPr>
              <w:widowControl w:val="0"/>
              <w:rPr>
                <w:b/>
                <w:bCs/>
                <w:color w:val="FFFFFF"/>
              </w:rPr>
            </w:pPr>
            <w:r>
              <w:rPr>
                <w:b/>
                <w:bCs/>
                <w:color w:val="FFFFFF"/>
              </w:rPr>
              <w:t>Action Step</w:t>
            </w:r>
          </w:p>
        </w:tc>
        <w:tc>
          <w:tcPr>
            <w:tcW w:w="2010" w:type="dxa"/>
            <w:shd w:val="clear" w:color="auto" w:fill="296390"/>
            <w:tcMar>
              <w:top w:w="100" w:type="dxa"/>
              <w:left w:w="100" w:type="dxa"/>
              <w:bottom w:w="100" w:type="dxa"/>
              <w:right w:w="100" w:type="dxa"/>
            </w:tcMar>
          </w:tcPr>
          <w:p w:rsidR="00A812EB" w:rsidRDefault="00000000" w14:paraId="3DD3D7AE" w14:textId="77777777">
            <w:pPr>
              <w:widowControl w:val="0"/>
              <w:rPr>
                <w:b/>
                <w:bCs/>
                <w:color w:val="FFFFFF"/>
              </w:rPr>
            </w:pPr>
            <w:r>
              <w:rPr>
                <w:b/>
                <w:bCs/>
                <w:color w:val="FFFFFF"/>
              </w:rPr>
              <w:t>Lead</w:t>
            </w:r>
          </w:p>
        </w:tc>
        <w:tc>
          <w:tcPr>
            <w:tcW w:w="1860" w:type="dxa"/>
            <w:shd w:val="clear" w:color="auto" w:fill="296390"/>
            <w:tcMar>
              <w:top w:w="100" w:type="dxa"/>
              <w:left w:w="100" w:type="dxa"/>
              <w:bottom w:w="100" w:type="dxa"/>
              <w:right w:w="100" w:type="dxa"/>
            </w:tcMar>
          </w:tcPr>
          <w:p w:rsidR="00A812EB" w:rsidRDefault="00000000" w14:paraId="03060AE7" w14:textId="77777777">
            <w:pPr>
              <w:widowControl w:val="0"/>
              <w:rPr>
                <w:b/>
                <w:bCs/>
                <w:color w:val="FFFFFF"/>
              </w:rPr>
            </w:pPr>
            <w:r>
              <w:rPr>
                <w:b/>
                <w:bCs/>
                <w:color w:val="FFFFFF"/>
              </w:rPr>
              <w:t>Timeframe</w:t>
            </w:r>
          </w:p>
        </w:tc>
        <w:tc>
          <w:tcPr>
            <w:tcW w:w="2340" w:type="dxa"/>
            <w:shd w:val="clear" w:color="auto" w:fill="296390"/>
            <w:tcMar>
              <w:top w:w="100" w:type="dxa"/>
              <w:left w:w="100" w:type="dxa"/>
              <w:bottom w:w="100" w:type="dxa"/>
              <w:right w:w="100" w:type="dxa"/>
            </w:tcMar>
          </w:tcPr>
          <w:p w:rsidR="00A812EB" w:rsidRDefault="00000000" w14:paraId="19DCE77C" w14:textId="77777777">
            <w:pPr>
              <w:widowControl w:val="0"/>
              <w:rPr>
                <w:b/>
                <w:bCs/>
                <w:color w:val="FFFFFF"/>
              </w:rPr>
            </w:pPr>
            <w:r>
              <w:rPr>
                <w:b/>
                <w:bCs/>
                <w:color w:val="FFFFFF"/>
              </w:rPr>
              <w:t>Notes</w:t>
            </w:r>
          </w:p>
        </w:tc>
      </w:tr>
      <w:tr w:rsidR="00A812EB" w14:paraId="28A0CAD5" w14:textId="77777777">
        <w:tc>
          <w:tcPr>
            <w:tcW w:w="3150" w:type="dxa"/>
            <w:tcMar>
              <w:top w:w="100" w:type="dxa"/>
              <w:left w:w="100" w:type="dxa"/>
              <w:bottom w:w="100" w:type="dxa"/>
              <w:right w:w="100" w:type="dxa"/>
            </w:tcMar>
          </w:tcPr>
          <w:p w:rsidR="00A812EB" w:rsidRDefault="00A812EB" w14:paraId="57A08A90" w14:textId="77777777">
            <w:pPr>
              <w:widowControl w:val="0"/>
            </w:pPr>
          </w:p>
        </w:tc>
        <w:tc>
          <w:tcPr>
            <w:tcW w:w="2010" w:type="dxa"/>
            <w:tcMar>
              <w:top w:w="100" w:type="dxa"/>
              <w:left w:w="100" w:type="dxa"/>
              <w:bottom w:w="100" w:type="dxa"/>
              <w:right w:w="100" w:type="dxa"/>
            </w:tcMar>
          </w:tcPr>
          <w:p w:rsidR="00A812EB" w:rsidRDefault="00A812EB" w14:paraId="44F08CA1" w14:textId="77777777">
            <w:pPr>
              <w:widowControl w:val="0"/>
            </w:pPr>
          </w:p>
        </w:tc>
        <w:tc>
          <w:tcPr>
            <w:tcW w:w="1860" w:type="dxa"/>
            <w:tcMar>
              <w:top w:w="100" w:type="dxa"/>
              <w:left w:w="100" w:type="dxa"/>
              <w:bottom w:w="100" w:type="dxa"/>
              <w:right w:w="100" w:type="dxa"/>
            </w:tcMar>
          </w:tcPr>
          <w:p w:rsidR="00A812EB" w:rsidRDefault="00A812EB" w14:paraId="5B4FDFEB" w14:textId="77777777">
            <w:pPr>
              <w:widowControl w:val="0"/>
            </w:pPr>
          </w:p>
        </w:tc>
        <w:tc>
          <w:tcPr>
            <w:tcW w:w="2340" w:type="dxa"/>
            <w:tcMar>
              <w:top w:w="100" w:type="dxa"/>
              <w:left w:w="100" w:type="dxa"/>
              <w:bottom w:w="100" w:type="dxa"/>
              <w:right w:w="100" w:type="dxa"/>
            </w:tcMar>
          </w:tcPr>
          <w:p w:rsidR="00A812EB" w:rsidRDefault="00A812EB" w14:paraId="224E15A3" w14:textId="77777777">
            <w:pPr>
              <w:widowControl w:val="0"/>
            </w:pPr>
          </w:p>
        </w:tc>
      </w:tr>
      <w:tr w:rsidR="00A812EB" w14:paraId="207CE433" w14:textId="77777777">
        <w:tc>
          <w:tcPr>
            <w:tcW w:w="3150" w:type="dxa"/>
            <w:tcMar>
              <w:top w:w="100" w:type="dxa"/>
              <w:left w:w="100" w:type="dxa"/>
              <w:bottom w:w="100" w:type="dxa"/>
              <w:right w:w="100" w:type="dxa"/>
            </w:tcMar>
          </w:tcPr>
          <w:p w:rsidR="00A812EB" w:rsidRDefault="00A812EB" w14:paraId="3B922532" w14:textId="77777777">
            <w:pPr>
              <w:widowControl w:val="0"/>
            </w:pPr>
          </w:p>
        </w:tc>
        <w:tc>
          <w:tcPr>
            <w:tcW w:w="2010" w:type="dxa"/>
            <w:tcMar>
              <w:top w:w="100" w:type="dxa"/>
              <w:left w:w="100" w:type="dxa"/>
              <w:bottom w:w="100" w:type="dxa"/>
              <w:right w:w="100" w:type="dxa"/>
            </w:tcMar>
          </w:tcPr>
          <w:p w:rsidR="00A812EB" w:rsidRDefault="00A812EB" w14:paraId="70A9C481" w14:textId="77777777">
            <w:pPr>
              <w:widowControl w:val="0"/>
            </w:pPr>
          </w:p>
        </w:tc>
        <w:tc>
          <w:tcPr>
            <w:tcW w:w="1860" w:type="dxa"/>
            <w:tcMar>
              <w:top w:w="100" w:type="dxa"/>
              <w:left w:w="100" w:type="dxa"/>
              <w:bottom w:w="100" w:type="dxa"/>
              <w:right w:w="100" w:type="dxa"/>
            </w:tcMar>
          </w:tcPr>
          <w:p w:rsidR="00A812EB" w:rsidRDefault="00A812EB" w14:paraId="3BE484CC" w14:textId="77777777">
            <w:pPr>
              <w:widowControl w:val="0"/>
            </w:pPr>
          </w:p>
        </w:tc>
        <w:tc>
          <w:tcPr>
            <w:tcW w:w="2340" w:type="dxa"/>
            <w:tcMar>
              <w:top w:w="100" w:type="dxa"/>
              <w:left w:w="100" w:type="dxa"/>
              <w:bottom w:w="100" w:type="dxa"/>
              <w:right w:w="100" w:type="dxa"/>
            </w:tcMar>
          </w:tcPr>
          <w:p w:rsidR="00A812EB" w:rsidRDefault="00A812EB" w14:paraId="48C74A5E" w14:textId="77777777">
            <w:pPr>
              <w:widowControl w:val="0"/>
            </w:pPr>
          </w:p>
        </w:tc>
      </w:tr>
      <w:tr w:rsidR="00A812EB" w14:paraId="4B27AA7E" w14:textId="77777777">
        <w:tc>
          <w:tcPr>
            <w:tcW w:w="3150" w:type="dxa"/>
            <w:tcMar>
              <w:top w:w="100" w:type="dxa"/>
              <w:left w:w="100" w:type="dxa"/>
              <w:bottom w:w="100" w:type="dxa"/>
              <w:right w:w="100" w:type="dxa"/>
            </w:tcMar>
          </w:tcPr>
          <w:p w:rsidR="00A812EB" w:rsidRDefault="00A812EB" w14:paraId="724B2927" w14:textId="77777777">
            <w:pPr>
              <w:widowControl w:val="0"/>
            </w:pPr>
          </w:p>
        </w:tc>
        <w:tc>
          <w:tcPr>
            <w:tcW w:w="2010" w:type="dxa"/>
            <w:tcMar>
              <w:top w:w="100" w:type="dxa"/>
              <w:left w:w="100" w:type="dxa"/>
              <w:bottom w:w="100" w:type="dxa"/>
              <w:right w:w="100" w:type="dxa"/>
            </w:tcMar>
          </w:tcPr>
          <w:p w:rsidR="00A812EB" w:rsidRDefault="00A812EB" w14:paraId="4876B8F3" w14:textId="77777777">
            <w:pPr>
              <w:widowControl w:val="0"/>
            </w:pPr>
          </w:p>
        </w:tc>
        <w:tc>
          <w:tcPr>
            <w:tcW w:w="1860" w:type="dxa"/>
            <w:tcMar>
              <w:top w:w="100" w:type="dxa"/>
              <w:left w:w="100" w:type="dxa"/>
              <w:bottom w:w="100" w:type="dxa"/>
              <w:right w:w="100" w:type="dxa"/>
            </w:tcMar>
          </w:tcPr>
          <w:p w:rsidR="00A812EB" w:rsidRDefault="00A812EB" w14:paraId="0DA21ED1" w14:textId="77777777">
            <w:pPr>
              <w:widowControl w:val="0"/>
            </w:pPr>
          </w:p>
        </w:tc>
        <w:tc>
          <w:tcPr>
            <w:tcW w:w="2340" w:type="dxa"/>
            <w:tcMar>
              <w:top w:w="100" w:type="dxa"/>
              <w:left w:w="100" w:type="dxa"/>
              <w:bottom w:w="100" w:type="dxa"/>
              <w:right w:w="100" w:type="dxa"/>
            </w:tcMar>
          </w:tcPr>
          <w:p w:rsidR="00A812EB" w:rsidRDefault="00A812EB" w14:paraId="1F84F7EB" w14:textId="77777777">
            <w:pPr>
              <w:widowControl w:val="0"/>
            </w:pPr>
          </w:p>
        </w:tc>
      </w:tr>
      <w:tr w:rsidR="00A812EB" w14:paraId="6A1E0F2C" w14:textId="77777777">
        <w:tc>
          <w:tcPr>
            <w:tcW w:w="3150" w:type="dxa"/>
            <w:tcMar>
              <w:top w:w="100" w:type="dxa"/>
              <w:left w:w="100" w:type="dxa"/>
              <w:bottom w:w="100" w:type="dxa"/>
              <w:right w:w="100" w:type="dxa"/>
            </w:tcMar>
          </w:tcPr>
          <w:p w:rsidR="00A812EB" w:rsidRDefault="00A812EB" w14:paraId="4BC47F7C" w14:textId="77777777">
            <w:pPr>
              <w:widowControl w:val="0"/>
            </w:pPr>
          </w:p>
        </w:tc>
        <w:tc>
          <w:tcPr>
            <w:tcW w:w="2010" w:type="dxa"/>
            <w:tcMar>
              <w:top w:w="100" w:type="dxa"/>
              <w:left w:w="100" w:type="dxa"/>
              <w:bottom w:w="100" w:type="dxa"/>
              <w:right w:w="100" w:type="dxa"/>
            </w:tcMar>
          </w:tcPr>
          <w:p w:rsidR="00A812EB" w:rsidRDefault="00A812EB" w14:paraId="4C5B9E79" w14:textId="77777777">
            <w:pPr>
              <w:widowControl w:val="0"/>
            </w:pPr>
          </w:p>
        </w:tc>
        <w:tc>
          <w:tcPr>
            <w:tcW w:w="1860" w:type="dxa"/>
            <w:tcMar>
              <w:top w:w="100" w:type="dxa"/>
              <w:left w:w="100" w:type="dxa"/>
              <w:bottom w:w="100" w:type="dxa"/>
              <w:right w:w="100" w:type="dxa"/>
            </w:tcMar>
          </w:tcPr>
          <w:p w:rsidR="00A812EB" w:rsidRDefault="00A812EB" w14:paraId="71DB6D68" w14:textId="77777777">
            <w:pPr>
              <w:widowControl w:val="0"/>
            </w:pPr>
          </w:p>
        </w:tc>
        <w:tc>
          <w:tcPr>
            <w:tcW w:w="2340" w:type="dxa"/>
            <w:tcMar>
              <w:top w:w="100" w:type="dxa"/>
              <w:left w:w="100" w:type="dxa"/>
              <w:bottom w:w="100" w:type="dxa"/>
              <w:right w:w="100" w:type="dxa"/>
            </w:tcMar>
          </w:tcPr>
          <w:p w:rsidR="00A812EB" w:rsidRDefault="00A812EB" w14:paraId="0A012CBD" w14:textId="77777777">
            <w:pPr>
              <w:widowControl w:val="0"/>
            </w:pPr>
          </w:p>
        </w:tc>
      </w:tr>
    </w:tbl>
    <w:p w:rsidR="00A812EB" w:rsidRDefault="00A812EB" w14:paraId="1E38F3E3" w14:textId="77777777"/>
    <w:tbl>
      <w:tblPr>
        <w:tblStyle w:val="afff1"/>
        <w:tblW w:w="9210" w:type="dxa"/>
        <w:tblBorders>
          <w:top w:val="single" w:color="96C4E4" w:sz="4" w:space="0"/>
          <w:left w:val="single" w:color="96C4E4" w:sz="4" w:space="0"/>
          <w:bottom w:val="single" w:color="96C4E4" w:sz="4" w:space="0"/>
          <w:right w:val="single" w:color="96C4E4" w:sz="4" w:space="0"/>
          <w:insideH w:val="single" w:color="96C4E4" w:sz="4" w:space="0"/>
          <w:insideV w:val="single" w:color="96C4E4" w:sz="4" w:space="0"/>
        </w:tblBorders>
        <w:tblLayout w:type="fixed"/>
        <w:tblLook w:val="0400" w:firstRow="0" w:lastRow="0" w:firstColumn="0" w:lastColumn="0" w:noHBand="0" w:noVBand="1"/>
      </w:tblPr>
      <w:tblGrid>
        <w:gridCol w:w="5430"/>
        <w:gridCol w:w="3780"/>
      </w:tblGrid>
      <w:tr w:rsidR="00A812EB" w14:paraId="7F262190" w14:textId="77777777">
        <w:trPr>
          <w:trHeight w:val="480"/>
        </w:trPr>
        <w:tc>
          <w:tcPr>
            <w:tcW w:w="9210" w:type="dxa"/>
            <w:gridSpan w:val="2"/>
            <w:tcBorders>
              <w:top w:val="single" w:color="172E40" w:sz="4" w:space="0"/>
              <w:left w:val="single" w:color="172E40" w:sz="4" w:space="0"/>
              <w:bottom w:val="single" w:color="172E40" w:sz="4" w:space="0"/>
              <w:right w:val="single" w:color="172E40" w:sz="4" w:space="0"/>
            </w:tcBorders>
            <w:shd w:val="clear" w:color="auto" w:fill="296390"/>
            <w:vAlign w:val="center"/>
          </w:tcPr>
          <w:p w:rsidR="00A812EB" w:rsidRDefault="00000000" w14:paraId="09F10A55" w14:textId="77777777">
            <w:pPr>
              <w:rPr>
                <w:rFonts w:ascii="Trebuchet MS" w:hAnsi="Trebuchet MS" w:eastAsia="Trebuchet MS" w:cs="Trebuchet MS"/>
                <w:b/>
                <w:bCs/>
                <w:color w:val="FFFFFF"/>
                <w:sz w:val="24"/>
                <w:szCs w:val="24"/>
              </w:rPr>
            </w:pPr>
            <w:r>
              <w:rPr>
                <w:rFonts w:ascii="Trebuchet MS" w:hAnsi="Trebuchet MS" w:eastAsia="Trebuchet MS" w:cs="Trebuchet MS"/>
                <w:b/>
                <w:bCs/>
                <w:color w:val="FFFFFF"/>
                <w:sz w:val="24"/>
                <w:szCs w:val="24"/>
              </w:rPr>
              <w:t>Success Criteria: If we achieve this goal, what will success look like…</w:t>
            </w:r>
          </w:p>
        </w:tc>
      </w:tr>
      <w:tr w:rsidR="00A812EB" w14:paraId="12CA287D" w14:textId="77777777">
        <w:trPr>
          <w:trHeight w:val="1605"/>
        </w:trPr>
        <w:tc>
          <w:tcPr>
            <w:tcW w:w="5430" w:type="dxa"/>
            <w:tcBorders>
              <w:top w:val="single" w:color="172E40" w:sz="4" w:space="0"/>
              <w:left w:val="single" w:color="434343" w:sz="4" w:space="0"/>
              <w:bottom w:val="single" w:color="434343" w:sz="4" w:space="0"/>
              <w:right w:val="single" w:color="434343" w:sz="4" w:space="0"/>
            </w:tcBorders>
            <w:shd w:val="clear" w:color="auto" w:fill="FFFFFF"/>
          </w:tcPr>
          <w:p w:rsidR="00A812EB" w:rsidRDefault="00000000" w14:paraId="74E28479" w14:textId="77777777">
            <w:pPr>
              <w:spacing w:before="40"/>
              <w:rPr>
                <w:b/>
                <w:bCs/>
                <w:color w:val="256490"/>
              </w:rPr>
            </w:pPr>
            <w:r>
              <w:rPr>
                <w:b/>
                <w:bCs/>
                <w:color w:val="256490"/>
              </w:rPr>
              <w:t>For students?</w:t>
            </w:r>
          </w:p>
        </w:tc>
        <w:tc>
          <w:tcPr>
            <w:tcW w:w="3780" w:type="dxa"/>
            <w:vMerge w:val="restart"/>
            <w:tcBorders>
              <w:top w:val="single" w:color="172E40" w:sz="4" w:space="0"/>
              <w:left w:val="single" w:color="434343" w:sz="4" w:space="0"/>
              <w:bottom w:val="single" w:color="434343" w:sz="4" w:space="0"/>
              <w:right w:val="single" w:color="434343" w:sz="4" w:space="0"/>
            </w:tcBorders>
            <w:shd w:val="clear" w:color="auto" w:fill="FFFFFF"/>
          </w:tcPr>
          <w:p w:rsidR="00A812EB" w:rsidRDefault="00000000" w14:paraId="31011D34" w14:textId="77777777">
            <w:pPr>
              <w:spacing w:before="40"/>
              <w:rPr>
                <w:b/>
                <w:bCs/>
                <w:color w:val="256490"/>
              </w:rPr>
            </w:pPr>
            <w:r>
              <w:rPr>
                <w:b/>
                <w:bCs/>
                <w:color w:val="256490"/>
              </w:rPr>
              <w:t>Impact</w:t>
            </w:r>
          </w:p>
        </w:tc>
      </w:tr>
      <w:tr w:rsidR="00A812EB" w14:paraId="1CB1DD7C" w14:textId="77777777">
        <w:trPr>
          <w:trHeight w:val="1431"/>
        </w:trPr>
        <w:tc>
          <w:tcPr>
            <w:tcW w:w="5430" w:type="dxa"/>
            <w:tcBorders>
              <w:top w:val="single" w:color="434343" w:sz="4" w:space="0"/>
              <w:left w:val="single" w:color="434343" w:sz="4" w:space="0"/>
              <w:bottom w:val="single" w:color="434343" w:sz="4" w:space="0"/>
              <w:right w:val="single" w:color="434343" w:sz="4" w:space="0"/>
            </w:tcBorders>
            <w:shd w:val="clear" w:color="auto" w:fill="FFFFFF"/>
          </w:tcPr>
          <w:p w:rsidR="00A812EB" w:rsidRDefault="00000000" w14:paraId="707FF9A8" w14:textId="77777777">
            <w:pPr>
              <w:spacing w:before="40"/>
              <w:rPr>
                <w:b/>
                <w:bCs/>
              </w:rPr>
            </w:pPr>
            <w:r>
              <w:rPr>
                <w:b/>
                <w:bCs/>
                <w:color w:val="256490"/>
              </w:rPr>
              <w:t>For staff?</w:t>
            </w:r>
          </w:p>
          <w:p w:rsidR="00A812EB" w:rsidRDefault="00A812EB" w14:paraId="78998F59" w14:textId="77777777">
            <w:pPr>
              <w:pBdr>
                <w:top w:val="nil"/>
                <w:left w:val="nil"/>
                <w:bottom w:val="nil"/>
                <w:right w:val="nil"/>
                <w:between w:val="nil"/>
              </w:pBdr>
              <w:spacing w:before="120"/>
              <w:ind w:left="346"/>
              <w:rPr>
                <w:color w:val="000000"/>
              </w:rPr>
            </w:pPr>
          </w:p>
        </w:tc>
        <w:tc>
          <w:tcPr>
            <w:tcW w:w="3780" w:type="dxa"/>
            <w:vMerge/>
            <w:tcBorders>
              <w:top w:val="single" w:color="172E40" w:sz="4" w:space="0"/>
              <w:left w:val="single" w:color="434343" w:sz="4" w:space="0"/>
              <w:bottom w:val="single" w:color="434343" w:sz="4" w:space="0"/>
              <w:right w:val="single" w:color="434343" w:sz="4" w:space="0"/>
            </w:tcBorders>
            <w:shd w:val="clear" w:color="auto" w:fill="FFFFFF"/>
          </w:tcPr>
          <w:p w:rsidR="00A812EB" w:rsidRDefault="00A812EB" w14:paraId="361D4A22" w14:textId="77777777">
            <w:pPr>
              <w:widowControl w:val="0"/>
              <w:pBdr>
                <w:top w:val="nil"/>
                <w:left w:val="nil"/>
                <w:bottom w:val="nil"/>
                <w:right w:val="nil"/>
                <w:between w:val="nil"/>
              </w:pBdr>
              <w:spacing w:line="276" w:lineRule="auto"/>
              <w:rPr>
                <w:color w:val="000000"/>
              </w:rPr>
            </w:pPr>
          </w:p>
        </w:tc>
      </w:tr>
      <w:tr w:rsidR="00A812EB" w14:paraId="1CC681C7" w14:textId="77777777">
        <w:trPr>
          <w:trHeight w:val="1470"/>
        </w:trPr>
        <w:tc>
          <w:tcPr>
            <w:tcW w:w="5430" w:type="dxa"/>
            <w:tcBorders>
              <w:top w:val="single" w:color="434343" w:sz="4" w:space="0"/>
              <w:left w:val="single" w:color="434343" w:sz="4" w:space="0"/>
              <w:bottom w:val="single" w:color="434343" w:sz="4" w:space="0"/>
              <w:right w:val="single" w:color="434343" w:sz="4" w:space="0"/>
            </w:tcBorders>
            <w:shd w:val="clear" w:color="auto" w:fill="FFFFFF"/>
          </w:tcPr>
          <w:p w:rsidR="00A812EB" w:rsidRDefault="00000000" w14:paraId="6E8A9D6F" w14:textId="77777777">
            <w:pPr>
              <w:spacing w:before="40"/>
              <w:rPr>
                <w:b/>
                <w:bCs/>
                <w:color w:val="256490"/>
              </w:rPr>
            </w:pPr>
            <w:r>
              <w:rPr>
                <w:b/>
                <w:bCs/>
                <w:color w:val="256490"/>
              </w:rPr>
              <w:t>For the school/district as a whole?</w:t>
            </w:r>
          </w:p>
        </w:tc>
        <w:tc>
          <w:tcPr>
            <w:tcW w:w="3780" w:type="dxa"/>
            <w:vMerge/>
            <w:tcBorders>
              <w:top w:val="single" w:color="172E40" w:sz="4" w:space="0"/>
              <w:left w:val="single" w:color="434343" w:sz="4" w:space="0"/>
              <w:bottom w:val="single" w:color="434343" w:sz="4" w:space="0"/>
              <w:right w:val="single" w:color="434343" w:sz="4" w:space="0"/>
            </w:tcBorders>
            <w:shd w:val="clear" w:color="auto" w:fill="FFFFFF"/>
          </w:tcPr>
          <w:p w:rsidR="00A812EB" w:rsidRDefault="00A812EB" w14:paraId="56C69ECA" w14:textId="77777777">
            <w:pPr>
              <w:widowControl w:val="0"/>
              <w:pBdr>
                <w:top w:val="nil"/>
                <w:left w:val="nil"/>
                <w:bottom w:val="nil"/>
                <w:right w:val="nil"/>
                <w:between w:val="nil"/>
              </w:pBdr>
              <w:spacing w:line="276" w:lineRule="auto"/>
              <w:rPr>
                <w:b/>
                <w:bCs/>
                <w:color w:val="256490"/>
              </w:rPr>
            </w:pPr>
          </w:p>
        </w:tc>
      </w:tr>
    </w:tbl>
    <w:p w:rsidR="00A812EB" w:rsidRDefault="00A812EB" w14:paraId="066D7355" w14:textId="77777777"/>
    <w:p w:rsidR="00A812EB" w:rsidRDefault="00000000" w14:paraId="2FEE34A9" w14:textId="77777777">
      <w:r>
        <w:br w:type="page"/>
      </w:r>
    </w:p>
    <w:p w:rsidRPr="00883B52" w:rsidR="00A812EB" w:rsidP="00883B52" w:rsidRDefault="00883B52" w14:paraId="68BA4E42" w14:textId="6345FF77">
      <w:pPr>
        <w:pStyle w:val="Heading1"/>
        <w:rPr>
          <w:b/>
          <w:bCs/>
          <w:color w:val="1B4A6B" w:themeColor="accent3" w:themeShade="BF"/>
          <w:sz w:val="36"/>
          <w:szCs w:val="36"/>
        </w:rPr>
      </w:pPr>
      <w:r>
        <w:pict w14:anchorId="72E0674E">
          <v:shape id="_x0000_i1028" style="width:10pt;height:14.4pt;visibility:visible;mso-wrap-style:square" alt="&quot;&quot;" type="#_x0000_t75">
            <v:imagedata o:title="" r:id="rId11"/>
          </v:shape>
        </w:pict>
      </w:r>
      <w:r>
        <w:t xml:space="preserve"> </w:t>
      </w:r>
      <w:r w:rsidRPr="00883B52">
        <w:rPr>
          <w:b/>
          <w:bCs/>
          <w:color w:val="1B4A6B" w:themeColor="accent3" w:themeShade="BF"/>
          <w:sz w:val="40"/>
          <w:szCs w:val="40"/>
        </w:rPr>
        <w:t>STEP 4: Working Smarter: Alignment and Integration</w:t>
      </w:r>
    </w:p>
    <w:p w:rsidR="00A812EB" w:rsidRDefault="00A812EB" w14:paraId="4E592114" w14:textId="77777777"/>
    <w:p w:rsidR="00A812EB" w:rsidRDefault="00A812EB" w14:paraId="4C56D3B5" w14:textId="77777777"/>
    <w:p w:rsidR="00A812EB" w:rsidRDefault="00000000" w14:paraId="3A049F9F" w14:textId="77777777">
      <w:r>
        <w:rPr>
          <w:b/>
          <w:bCs/>
          <w:color w:val="9E2D0A"/>
        </w:rPr>
        <w:t>OBJECTIVE:</w:t>
      </w:r>
      <w:r>
        <w:rPr>
          <w:color w:val="9E2D0A"/>
        </w:rPr>
        <w:t xml:space="preserve"> </w:t>
      </w:r>
      <w:r>
        <w:t>Reflect on and document the currently existing goals, initiatives, and teams/working groups related to social, emotional, and behavioral supports.</w:t>
      </w:r>
    </w:p>
    <w:p w:rsidR="00A812EB" w:rsidRDefault="00000000" w14:paraId="5E6C5A92" w14:textId="77777777">
      <w:r>
        <w:rPr>
          <w:b/>
          <w:bCs/>
          <w:color w:val="9E2D0A"/>
        </w:rPr>
        <w:t>OUTCOME:</w:t>
      </w:r>
      <w:r>
        <w:rPr>
          <w:color w:val="9E2D0A"/>
        </w:rPr>
        <w:t xml:space="preserve"> </w:t>
      </w:r>
      <w:r>
        <w:t>Determine potential areas of alignment/misalignment and collaboration/redundancy to promote streamlined, integrated, and effective progress.</w:t>
      </w:r>
    </w:p>
    <w:p w:rsidR="00A812EB" w:rsidRDefault="00A812EB" w14:paraId="7DDB7BA3" w14:textId="1134C270"/>
    <w:p w:rsidR="00A812EB" w:rsidRDefault="00000000" w14:paraId="68230BEE" w14:textId="77777777">
      <w:pPr>
        <w:pStyle w:val="Heading2"/>
      </w:pPr>
      <w:r>
        <w:t>DIRECTIONS</w:t>
      </w:r>
    </w:p>
    <w:p w:rsidR="00A812EB" w:rsidRDefault="00000000" w14:paraId="238DA312" w14:textId="77777777">
      <w:pPr>
        <w:numPr>
          <w:ilvl w:val="0"/>
          <w:numId w:val="10"/>
        </w:numPr>
        <w:pBdr>
          <w:top w:val="nil"/>
          <w:left w:val="nil"/>
          <w:bottom w:val="nil"/>
          <w:right w:val="nil"/>
          <w:between w:val="nil"/>
        </w:pBdr>
        <w:spacing w:before="120"/>
      </w:pPr>
      <w:r>
        <w:rPr>
          <w:color w:val="000000"/>
        </w:rPr>
        <w:t xml:space="preserve">Identify all school/district priorities that have social, emotional, and behavioral development as part or </w:t>
      </w:r>
      <w:proofErr w:type="gramStart"/>
      <w:r>
        <w:rPr>
          <w:color w:val="000000"/>
        </w:rPr>
        <w:t>all of</w:t>
      </w:r>
      <w:proofErr w:type="gramEnd"/>
      <w:r>
        <w:rPr>
          <w:color w:val="000000"/>
        </w:rPr>
        <w:t xml:space="preserve"> their focus. Record any known corresponding initiatives aligned with those priorities.  </w:t>
      </w:r>
    </w:p>
    <w:p w:rsidR="00A812EB" w:rsidRDefault="00000000" w14:paraId="0BB5BBD0" w14:textId="77777777">
      <w:pPr>
        <w:numPr>
          <w:ilvl w:val="0"/>
          <w:numId w:val="10"/>
        </w:numPr>
        <w:pBdr>
          <w:top w:val="nil"/>
          <w:left w:val="nil"/>
          <w:bottom w:val="nil"/>
          <w:right w:val="nil"/>
          <w:between w:val="nil"/>
        </w:pBdr>
        <w:spacing w:before="120"/>
      </w:pPr>
      <w:r>
        <w:rPr>
          <w:color w:val="000000"/>
        </w:rPr>
        <w:t xml:space="preserve">Identify all existing teams, working groups, committees, etc. that have social, emotional, and behavioral development as part or </w:t>
      </w:r>
      <w:proofErr w:type="gramStart"/>
      <w:r>
        <w:rPr>
          <w:color w:val="000000"/>
        </w:rPr>
        <w:t>all of</w:t>
      </w:r>
      <w:proofErr w:type="gramEnd"/>
      <w:r>
        <w:rPr>
          <w:color w:val="000000"/>
        </w:rPr>
        <w:t xml:space="preserve"> their purpose.</w:t>
      </w:r>
    </w:p>
    <w:p w:rsidR="00A812EB" w:rsidRDefault="00000000" w14:paraId="55F2DEF9" w14:textId="77777777">
      <w:pPr>
        <w:numPr>
          <w:ilvl w:val="0"/>
          <w:numId w:val="10"/>
        </w:numPr>
        <w:pBdr>
          <w:top w:val="nil"/>
          <w:left w:val="nil"/>
          <w:bottom w:val="nil"/>
          <w:right w:val="nil"/>
          <w:between w:val="nil"/>
        </w:pBdr>
        <w:spacing w:before="120"/>
      </w:pPr>
      <w:r>
        <w:rPr>
          <w:color w:val="000000"/>
        </w:rPr>
        <w:t>Characterize the main features of each team</w:t>
      </w:r>
    </w:p>
    <w:p w:rsidR="00A812EB" w:rsidRDefault="00000000" w14:paraId="6160CA13" w14:textId="77777777">
      <w:pPr>
        <w:numPr>
          <w:ilvl w:val="1"/>
          <w:numId w:val="10"/>
        </w:numPr>
        <w:pBdr>
          <w:top w:val="nil"/>
          <w:left w:val="nil"/>
          <w:bottom w:val="nil"/>
          <w:right w:val="nil"/>
          <w:between w:val="nil"/>
        </w:pBdr>
        <w:spacing w:before="120"/>
      </w:pPr>
      <w:r>
        <w:rPr>
          <w:b/>
          <w:bCs/>
          <w:color w:val="000000"/>
        </w:rPr>
        <w:t>Purpose:</w:t>
      </w:r>
      <w:r>
        <w:rPr>
          <w:color w:val="000000"/>
        </w:rPr>
        <w:t xml:space="preserve"> Why was this group formed and why </w:t>
      </w:r>
      <w:proofErr w:type="gramStart"/>
      <w:r>
        <w:rPr>
          <w:color w:val="000000"/>
        </w:rPr>
        <w:t>does</w:t>
      </w:r>
      <w:proofErr w:type="gramEnd"/>
      <w:r>
        <w:rPr>
          <w:color w:val="000000"/>
        </w:rPr>
        <w:t xml:space="preserve"> it meet?</w:t>
      </w:r>
    </w:p>
    <w:p w:rsidR="00A812EB" w:rsidRDefault="00000000" w14:paraId="59353004" w14:textId="77777777">
      <w:pPr>
        <w:numPr>
          <w:ilvl w:val="1"/>
          <w:numId w:val="10"/>
        </w:numPr>
        <w:pBdr>
          <w:top w:val="nil"/>
          <w:left w:val="nil"/>
          <w:bottom w:val="nil"/>
          <w:right w:val="nil"/>
          <w:between w:val="nil"/>
        </w:pBdr>
        <w:spacing w:before="120"/>
      </w:pPr>
      <w:r>
        <w:rPr>
          <w:b/>
          <w:bCs/>
          <w:color w:val="000000"/>
        </w:rPr>
        <w:t>Measurable outcomes/objectives</w:t>
      </w:r>
      <w:r>
        <w:rPr>
          <w:color w:val="000000"/>
        </w:rPr>
        <w:t xml:space="preserve">: What kind and level of change, improvement, etc. is expected? </w:t>
      </w:r>
    </w:p>
    <w:p w:rsidR="00A812EB" w:rsidRDefault="00000000" w14:paraId="687FDF9E" w14:textId="77777777">
      <w:pPr>
        <w:numPr>
          <w:ilvl w:val="1"/>
          <w:numId w:val="10"/>
        </w:numPr>
        <w:pBdr>
          <w:top w:val="nil"/>
          <w:left w:val="nil"/>
          <w:bottom w:val="nil"/>
          <w:right w:val="nil"/>
          <w:between w:val="nil"/>
        </w:pBdr>
        <w:spacing w:before="120"/>
      </w:pPr>
      <w:r>
        <w:rPr>
          <w:b/>
          <w:bCs/>
          <w:color w:val="000000"/>
        </w:rPr>
        <w:t>Target audience</w:t>
      </w:r>
      <w:r>
        <w:rPr>
          <w:color w:val="000000"/>
        </w:rPr>
        <w:t>: Who is expected to benefit from the efforts of this group?</w:t>
      </w:r>
    </w:p>
    <w:p w:rsidR="00A812EB" w:rsidRDefault="00000000" w14:paraId="0CB2AC42" w14:textId="77777777">
      <w:pPr>
        <w:numPr>
          <w:ilvl w:val="1"/>
          <w:numId w:val="10"/>
        </w:numPr>
        <w:pBdr>
          <w:top w:val="nil"/>
          <w:left w:val="nil"/>
          <w:bottom w:val="nil"/>
          <w:right w:val="nil"/>
          <w:between w:val="nil"/>
        </w:pBdr>
        <w:spacing w:before="120"/>
      </w:pPr>
      <w:r>
        <w:rPr>
          <w:b/>
          <w:bCs/>
          <w:color w:val="000000"/>
        </w:rPr>
        <w:t>Meeting schedule</w:t>
      </w:r>
      <w:r>
        <w:rPr>
          <w:color w:val="000000"/>
        </w:rPr>
        <w:t>: How often, when, and for how long does this group meet?</w:t>
      </w:r>
    </w:p>
    <w:p w:rsidR="00A812EB" w:rsidRDefault="00000000" w14:paraId="3D871D1E" w14:textId="77777777">
      <w:pPr>
        <w:numPr>
          <w:ilvl w:val="1"/>
          <w:numId w:val="10"/>
        </w:numPr>
        <w:pBdr>
          <w:top w:val="nil"/>
          <w:left w:val="nil"/>
          <w:bottom w:val="nil"/>
          <w:right w:val="nil"/>
          <w:between w:val="nil"/>
        </w:pBdr>
        <w:spacing w:before="120"/>
      </w:pPr>
      <w:r>
        <w:rPr>
          <w:b/>
          <w:bCs/>
          <w:color w:val="000000"/>
        </w:rPr>
        <w:t>Membership</w:t>
      </w:r>
      <w:r>
        <w:rPr>
          <w:color w:val="000000"/>
        </w:rPr>
        <w:t>: Who is on this committee or group? How/by whom was membership determined?</w:t>
      </w:r>
    </w:p>
    <w:p w:rsidR="00A812EB" w:rsidRDefault="00000000" w14:paraId="0374EA22" w14:textId="77777777">
      <w:pPr>
        <w:numPr>
          <w:ilvl w:val="1"/>
          <w:numId w:val="10"/>
        </w:numPr>
        <w:pBdr>
          <w:top w:val="nil"/>
          <w:left w:val="nil"/>
          <w:bottom w:val="nil"/>
          <w:right w:val="nil"/>
          <w:between w:val="nil"/>
        </w:pBdr>
        <w:spacing w:before="120"/>
      </w:pPr>
      <w:r>
        <w:rPr>
          <w:b/>
          <w:bCs/>
          <w:color w:val="000000"/>
        </w:rPr>
        <w:t>Connection to improvement goals</w:t>
      </w:r>
      <w:r>
        <w:rPr>
          <w:color w:val="000000"/>
        </w:rPr>
        <w:t xml:space="preserve">: How do the efforts of this group relate to the </w:t>
      </w:r>
      <w:proofErr w:type="gramStart"/>
      <w:r>
        <w:rPr>
          <w:color w:val="000000"/>
        </w:rPr>
        <w:t>short and long term</w:t>
      </w:r>
      <w:proofErr w:type="gramEnd"/>
      <w:r>
        <w:rPr>
          <w:color w:val="000000"/>
        </w:rPr>
        <w:t xml:space="preserve"> priorities of the school or district?</w:t>
      </w:r>
    </w:p>
    <w:p w:rsidR="00A812EB" w:rsidRDefault="00000000" w14:paraId="3746D2D9" w14:textId="77777777">
      <w:pPr>
        <w:numPr>
          <w:ilvl w:val="1"/>
          <w:numId w:val="10"/>
        </w:numPr>
        <w:pBdr>
          <w:top w:val="nil"/>
          <w:left w:val="nil"/>
          <w:bottom w:val="nil"/>
          <w:right w:val="nil"/>
          <w:between w:val="nil"/>
        </w:pBdr>
        <w:spacing w:before="120"/>
      </w:pPr>
      <w:r>
        <w:rPr>
          <w:b/>
          <w:bCs/>
          <w:color w:val="000000"/>
        </w:rPr>
        <w:t>Priority or need</w:t>
      </w:r>
      <w:r>
        <w:rPr>
          <w:color w:val="000000"/>
        </w:rPr>
        <w:t>: How important is this group to the school? How aware is the larger community about this group and the work being done?</w:t>
      </w:r>
    </w:p>
    <w:p w:rsidR="00A812EB" w:rsidRDefault="00000000" w14:paraId="3313A706" w14:textId="77777777">
      <w:pPr>
        <w:numPr>
          <w:ilvl w:val="0"/>
          <w:numId w:val="10"/>
        </w:numPr>
        <w:pBdr>
          <w:top w:val="nil"/>
          <w:left w:val="nil"/>
          <w:bottom w:val="nil"/>
          <w:right w:val="nil"/>
          <w:between w:val="nil"/>
        </w:pBdr>
        <w:spacing w:before="120"/>
      </w:pPr>
      <w:r>
        <w:rPr>
          <w:color w:val="000000"/>
        </w:rPr>
        <w:t>After completing the charts below, consider the ways in which work could be streamlined, teams could collaborate, and efforts could be aligned.</w:t>
      </w:r>
    </w:p>
    <w:p w:rsidR="00A812EB" w:rsidRDefault="00000000" w14:paraId="13FB6301" w14:textId="77777777">
      <w:pPr>
        <w:pStyle w:val="Heading3"/>
      </w:pPr>
      <w:r>
        <w:t>Helpful Resource</w:t>
      </w:r>
    </w:p>
    <w:p w:rsidR="00A812EB" w:rsidRDefault="00000000" w14:paraId="2E11DE54" w14:textId="77777777">
      <w:pPr>
        <w:spacing w:line="360" w:lineRule="auto"/>
        <w:rPr>
          <w:rFonts w:ascii="Trebuchet MS" w:hAnsi="Trebuchet MS" w:eastAsia="Trebuchet MS" w:cs="Trebuchet MS"/>
          <w:b/>
          <w:bCs/>
          <w:color w:val="256490"/>
          <w:u w:val="single"/>
        </w:rPr>
      </w:pPr>
      <w:r>
        <w:rPr>
          <w:rFonts w:ascii="Trebuchet MS" w:hAnsi="Trebuchet MS" w:eastAsia="Trebuchet MS" w:cs="Trebuchet MS"/>
          <w:b/>
          <w:bCs/>
          <w:color w:val="5A8127"/>
          <w:sz w:val="26"/>
          <w:szCs w:val="26"/>
        </w:rPr>
        <w:t>+</w:t>
      </w:r>
      <w:hyperlink r:id="rId17">
        <w:r>
          <w:rPr>
            <w:rFonts w:ascii="Trebuchet MS" w:hAnsi="Trebuchet MS" w:eastAsia="Trebuchet MS" w:cs="Trebuchet MS"/>
            <w:b/>
            <w:bCs/>
            <w:color w:val="8DC63F"/>
            <w:sz w:val="26"/>
            <w:szCs w:val="26"/>
          </w:rPr>
          <w:t xml:space="preserve"> </w:t>
        </w:r>
      </w:hyperlink>
      <w:hyperlink r:id="rId18">
        <w:r>
          <w:rPr>
            <w:rFonts w:ascii="Trebuchet MS" w:hAnsi="Trebuchet MS" w:eastAsia="Trebuchet MS" w:cs="Trebuchet MS"/>
            <w:b/>
            <w:bCs/>
            <w:color w:val="256490"/>
            <w:u w:val="single"/>
          </w:rPr>
          <w:t>Integration and Alignment Technical Guide</w:t>
        </w:r>
      </w:hyperlink>
      <w:r>
        <w:fldChar w:fldCharType="begin"/>
      </w:r>
      <w:r>
        <w:instrText xml:space="preserve"> HYPERLINK "https://sebacademy.edc.org/tier-1-year-2-december-coach-meeting-powerpoint" </w:instrText>
      </w:r>
      <w:r>
        <w:fldChar w:fldCharType="separate"/>
      </w:r>
    </w:p>
    <w:p w:rsidR="00A812EB" w:rsidRDefault="00000000" w14:paraId="7E8B027F" w14:textId="77777777">
      <w:pPr>
        <w:spacing w:line="360" w:lineRule="auto"/>
        <w:rPr>
          <w:rFonts w:ascii="Trebuchet MS" w:hAnsi="Trebuchet MS" w:eastAsia="Trebuchet MS" w:cs="Trebuchet MS"/>
          <w:b/>
          <w:bCs/>
        </w:rPr>
      </w:pPr>
      <w:r>
        <w:fldChar w:fldCharType="end"/>
      </w:r>
    </w:p>
    <w:p w:rsidR="00A812EB" w:rsidRDefault="00000000" w14:paraId="35EBB501" w14:textId="77777777">
      <w:r>
        <w:br w:type="page"/>
      </w:r>
    </w:p>
    <w:tbl>
      <w:tblPr>
        <w:tblStyle w:val="afff2"/>
        <w:tblW w:w="936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9365"/>
      </w:tblGrid>
      <w:tr w:rsidR="00A812EB" w14:paraId="3F609D84" w14:textId="77777777">
        <w:trPr>
          <w:trHeight w:val="240"/>
          <w:jc w:val="center"/>
        </w:trPr>
        <w:tc>
          <w:tcPr>
            <w:tcW w:w="9365" w:type="dxa"/>
            <w:tcBorders>
              <w:top w:val="single" w:color="256490" w:sz="4" w:space="0"/>
              <w:bottom w:val="single" w:color="256490" w:sz="4" w:space="0"/>
              <w:right w:val="single" w:color="256490" w:sz="4" w:space="0"/>
            </w:tcBorders>
            <w:shd w:val="clear" w:color="auto" w:fill="172E40"/>
            <w:vAlign w:val="center"/>
          </w:tcPr>
          <w:p w:rsidR="00A812EB" w:rsidRDefault="00000000" w14:paraId="2E8BAC60" w14:textId="77777777">
            <w:pPr>
              <w:pStyle w:val="Heading2"/>
              <w:spacing w:before="120" w:after="120"/>
            </w:pPr>
            <w:r>
              <w:rPr>
                <w:color w:val="FFFFFF"/>
              </w:rPr>
              <w:t>What SEB priorities already exist in our school/district?</w:t>
            </w:r>
          </w:p>
        </w:tc>
      </w:tr>
      <w:tr w:rsidR="00A812EB" w14:paraId="06D58940" w14:textId="77777777">
        <w:trPr>
          <w:trHeight w:val="200"/>
          <w:jc w:val="center"/>
        </w:trPr>
        <w:tc>
          <w:tcPr>
            <w:tcW w:w="9365" w:type="dxa"/>
            <w:tcBorders>
              <w:top w:val="single" w:color="256490" w:sz="4" w:space="0"/>
            </w:tcBorders>
            <w:vAlign w:val="center"/>
          </w:tcPr>
          <w:p w:rsidR="00A812EB" w:rsidRDefault="00000000" w14:paraId="7887A518" w14:textId="77777777">
            <w:pPr>
              <w:widowControl w:val="0"/>
              <w:spacing w:before="100" w:after="100"/>
              <w:rPr>
                <w:i/>
                <w:iCs/>
                <w:sz w:val="20"/>
                <w:szCs w:val="20"/>
              </w:rPr>
            </w:pPr>
            <w:r>
              <w:rPr>
                <w:b/>
                <w:bCs/>
                <w:sz w:val="16"/>
                <w:szCs w:val="16"/>
              </w:rPr>
              <w:t>EXAMPLE:</w:t>
            </w:r>
            <w:r>
              <w:rPr>
                <w:i/>
                <w:iCs/>
                <w:sz w:val="20"/>
                <w:szCs w:val="20"/>
              </w:rPr>
              <w:t xml:space="preserve"> Middle school is focused on improving culture and belonging.</w:t>
            </w:r>
          </w:p>
        </w:tc>
      </w:tr>
      <w:tr w:rsidR="00A812EB" w14:paraId="7CF119E5" w14:textId="77777777">
        <w:trPr>
          <w:trHeight w:val="200"/>
          <w:jc w:val="center"/>
        </w:trPr>
        <w:tc>
          <w:tcPr>
            <w:tcW w:w="9365" w:type="dxa"/>
            <w:vAlign w:val="center"/>
          </w:tcPr>
          <w:p w:rsidR="00A812EB" w:rsidRDefault="00A812EB" w14:paraId="48FF15B8" w14:textId="77777777">
            <w:pPr>
              <w:widowControl w:val="0"/>
              <w:spacing w:before="100" w:after="100"/>
              <w:rPr>
                <w:sz w:val="24"/>
                <w:szCs w:val="24"/>
                <w:u w:val="single"/>
              </w:rPr>
            </w:pPr>
          </w:p>
        </w:tc>
      </w:tr>
      <w:tr w:rsidR="00A812EB" w14:paraId="3D98EA88" w14:textId="77777777">
        <w:trPr>
          <w:trHeight w:val="200"/>
          <w:jc w:val="center"/>
        </w:trPr>
        <w:tc>
          <w:tcPr>
            <w:tcW w:w="9365" w:type="dxa"/>
            <w:vAlign w:val="center"/>
          </w:tcPr>
          <w:p w:rsidR="00A812EB" w:rsidRDefault="00A812EB" w14:paraId="487B4F2A" w14:textId="77777777">
            <w:pPr>
              <w:widowControl w:val="0"/>
              <w:spacing w:before="100" w:after="100"/>
              <w:rPr>
                <w:sz w:val="24"/>
                <w:szCs w:val="24"/>
                <w:u w:val="single"/>
              </w:rPr>
            </w:pPr>
          </w:p>
        </w:tc>
      </w:tr>
      <w:tr w:rsidR="00A812EB" w14:paraId="39B16E9B" w14:textId="77777777">
        <w:trPr>
          <w:trHeight w:val="200"/>
          <w:jc w:val="center"/>
        </w:trPr>
        <w:tc>
          <w:tcPr>
            <w:tcW w:w="9365" w:type="dxa"/>
            <w:vAlign w:val="center"/>
          </w:tcPr>
          <w:p w:rsidR="00A812EB" w:rsidRDefault="00A812EB" w14:paraId="2E6A28F1" w14:textId="77777777">
            <w:pPr>
              <w:widowControl w:val="0"/>
              <w:spacing w:before="100" w:after="100"/>
              <w:rPr>
                <w:sz w:val="24"/>
                <w:szCs w:val="24"/>
                <w:u w:val="single"/>
              </w:rPr>
            </w:pPr>
          </w:p>
        </w:tc>
      </w:tr>
      <w:tr w:rsidR="00A812EB" w14:paraId="2F3DBEE2" w14:textId="77777777">
        <w:trPr>
          <w:trHeight w:val="200"/>
          <w:jc w:val="center"/>
        </w:trPr>
        <w:tc>
          <w:tcPr>
            <w:tcW w:w="9365" w:type="dxa"/>
            <w:vAlign w:val="center"/>
          </w:tcPr>
          <w:p w:rsidR="00A812EB" w:rsidRDefault="00A812EB" w14:paraId="66ED0DF8" w14:textId="77777777">
            <w:pPr>
              <w:widowControl w:val="0"/>
              <w:spacing w:before="100" w:after="100"/>
              <w:rPr>
                <w:sz w:val="24"/>
                <w:szCs w:val="24"/>
                <w:u w:val="single"/>
              </w:rPr>
            </w:pPr>
          </w:p>
        </w:tc>
      </w:tr>
      <w:tr w:rsidR="00A812EB" w14:paraId="564218AF" w14:textId="77777777">
        <w:trPr>
          <w:trHeight w:val="200"/>
          <w:jc w:val="center"/>
        </w:trPr>
        <w:tc>
          <w:tcPr>
            <w:tcW w:w="9365" w:type="dxa"/>
            <w:vAlign w:val="center"/>
          </w:tcPr>
          <w:p w:rsidR="00A812EB" w:rsidRDefault="00A812EB" w14:paraId="6ED0AB22" w14:textId="77777777">
            <w:pPr>
              <w:widowControl w:val="0"/>
              <w:spacing w:before="100" w:after="100"/>
              <w:rPr>
                <w:sz w:val="24"/>
                <w:szCs w:val="24"/>
                <w:u w:val="single"/>
              </w:rPr>
            </w:pPr>
          </w:p>
        </w:tc>
      </w:tr>
      <w:tr w:rsidR="00A812EB" w14:paraId="32787649" w14:textId="77777777">
        <w:trPr>
          <w:trHeight w:val="200"/>
          <w:jc w:val="center"/>
        </w:trPr>
        <w:tc>
          <w:tcPr>
            <w:tcW w:w="9365" w:type="dxa"/>
            <w:vAlign w:val="center"/>
          </w:tcPr>
          <w:p w:rsidR="00A812EB" w:rsidRDefault="00A812EB" w14:paraId="40B9C99E" w14:textId="77777777">
            <w:pPr>
              <w:widowControl w:val="0"/>
              <w:spacing w:before="100" w:after="100"/>
              <w:rPr>
                <w:sz w:val="24"/>
                <w:szCs w:val="24"/>
                <w:u w:val="single"/>
              </w:rPr>
            </w:pPr>
          </w:p>
        </w:tc>
      </w:tr>
      <w:tr w:rsidR="00A812EB" w14:paraId="11EF7FCF" w14:textId="77777777">
        <w:trPr>
          <w:trHeight w:val="200"/>
          <w:jc w:val="center"/>
        </w:trPr>
        <w:tc>
          <w:tcPr>
            <w:tcW w:w="9365" w:type="dxa"/>
            <w:vAlign w:val="center"/>
          </w:tcPr>
          <w:p w:rsidR="00A812EB" w:rsidRDefault="00A812EB" w14:paraId="525E97B9" w14:textId="77777777">
            <w:pPr>
              <w:widowControl w:val="0"/>
              <w:spacing w:before="100" w:after="100"/>
              <w:rPr>
                <w:sz w:val="24"/>
                <w:szCs w:val="24"/>
                <w:u w:val="single"/>
              </w:rPr>
            </w:pPr>
          </w:p>
        </w:tc>
      </w:tr>
      <w:tr w:rsidR="00A812EB" w14:paraId="1D34D863" w14:textId="77777777">
        <w:trPr>
          <w:trHeight w:val="200"/>
          <w:jc w:val="center"/>
        </w:trPr>
        <w:tc>
          <w:tcPr>
            <w:tcW w:w="9365" w:type="dxa"/>
            <w:vAlign w:val="center"/>
          </w:tcPr>
          <w:p w:rsidR="00A812EB" w:rsidRDefault="00A812EB" w14:paraId="2C06D562" w14:textId="77777777">
            <w:pPr>
              <w:widowControl w:val="0"/>
              <w:spacing w:before="100" w:after="100"/>
              <w:rPr>
                <w:sz w:val="24"/>
                <w:szCs w:val="24"/>
                <w:u w:val="single"/>
              </w:rPr>
            </w:pPr>
          </w:p>
        </w:tc>
      </w:tr>
    </w:tbl>
    <w:p w:rsidR="00A812EB" w:rsidRDefault="00A812EB" w14:paraId="0F5E01E5" w14:textId="77777777"/>
    <w:tbl>
      <w:tblPr>
        <w:tblStyle w:val="afff3"/>
        <w:tblW w:w="936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9365"/>
      </w:tblGrid>
      <w:tr w:rsidR="00A812EB" w14:paraId="2BA996F1" w14:textId="77777777">
        <w:trPr>
          <w:trHeight w:val="240"/>
          <w:jc w:val="center"/>
        </w:trPr>
        <w:tc>
          <w:tcPr>
            <w:tcW w:w="9365" w:type="dxa"/>
            <w:tcBorders>
              <w:top w:val="single" w:color="256490" w:sz="4" w:space="0"/>
              <w:left w:val="single" w:color="256490" w:sz="4" w:space="0"/>
              <w:bottom w:val="single" w:color="256490" w:sz="4" w:space="0"/>
              <w:right w:val="single" w:color="256490" w:sz="4" w:space="0"/>
            </w:tcBorders>
            <w:shd w:val="clear" w:color="auto" w:fill="172E40"/>
            <w:vAlign w:val="center"/>
          </w:tcPr>
          <w:p w:rsidR="00A812EB" w:rsidRDefault="00000000" w14:paraId="247B5CF3" w14:textId="77777777">
            <w:pPr>
              <w:pStyle w:val="Heading2"/>
              <w:spacing w:before="120" w:after="120"/>
            </w:pPr>
            <w:r>
              <w:rPr>
                <w:color w:val="FFFFFF"/>
              </w:rPr>
              <w:t>What initiatives or special projects focus on SEB?</w:t>
            </w:r>
          </w:p>
        </w:tc>
      </w:tr>
      <w:tr w:rsidR="00A812EB" w14:paraId="250CFF2B" w14:textId="77777777">
        <w:trPr>
          <w:trHeight w:val="200"/>
          <w:jc w:val="center"/>
        </w:trPr>
        <w:tc>
          <w:tcPr>
            <w:tcW w:w="9365" w:type="dxa"/>
            <w:tcBorders>
              <w:top w:val="single" w:color="256490" w:sz="4" w:space="0"/>
            </w:tcBorders>
            <w:vAlign w:val="center"/>
          </w:tcPr>
          <w:p w:rsidR="00A812EB" w:rsidRDefault="00000000" w14:paraId="24106C07" w14:textId="77777777">
            <w:pPr>
              <w:widowControl w:val="0"/>
              <w:spacing w:before="100" w:after="100"/>
              <w:rPr>
                <w:i/>
                <w:iCs/>
                <w:sz w:val="20"/>
                <w:szCs w:val="20"/>
              </w:rPr>
            </w:pPr>
            <w:r>
              <w:rPr>
                <w:b/>
                <w:bCs/>
                <w:sz w:val="16"/>
                <w:szCs w:val="16"/>
              </w:rPr>
              <w:t>EXAMPLE:</w:t>
            </w:r>
            <w:r>
              <w:rPr>
                <w:i/>
                <w:iCs/>
                <w:sz w:val="20"/>
                <w:szCs w:val="20"/>
              </w:rPr>
              <w:t xml:space="preserve"> Middle school is rolling out Project Wayfinder and formatting Advisory</w:t>
            </w:r>
          </w:p>
        </w:tc>
      </w:tr>
      <w:tr w:rsidR="00A812EB" w14:paraId="3B5E7D35" w14:textId="77777777">
        <w:trPr>
          <w:trHeight w:val="200"/>
          <w:jc w:val="center"/>
        </w:trPr>
        <w:tc>
          <w:tcPr>
            <w:tcW w:w="9365" w:type="dxa"/>
            <w:vAlign w:val="center"/>
          </w:tcPr>
          <w:p w:rsidR="00A812EB" w:rsidRDefault="00A812EB" w14:paraId="7EA5D80E" w14:textId="77777777">
            <w:pPr>
              <w:widowControl w:val="0"/>
              <w:spacing w:before="100" w:after="100"/>
              <w:rPr>
                <w:sz w:val="24"/>
                <w:szCs w:val="24"/>
                <w:u w:val="single"/>
              </w:rPr>
            </w:pPr>
          </w:p>
        </w:tc>
      </w:tr>
      <w:tr w:rsidR="00A812EB" w14:paraId="2ADA4726" w14:textId="77777777">
        <w:trPr>
          <w:trHeight w:val="200"/>
          <w:jc w:val="center"/>
        </w:trPr>
        <w:tc>
          <w:tcPr>
            <w:tcW w:w="9365" w:type="dxa"/>
            <w:vAlign w:val="center"/>
          </w:tcPr>
          <w:p w:rsidR="00A812EB" w:rsidRDefault="00A812EB" w14:paraId="32F6384A" w14:textId="77777777">
            <w:pPr>
              <w:widowControl w:val="0"/>
              <w:spacing w:before="100" w:after="100"/>
              <w:rPr>
                <w:sz w:val="24"/>
                <w:szCs w:val="24"/>
                <w:u w:val="single"/>
              </w:rPr>
            </w:pPr>
          </w:p>
        </w:tc>
      </w:tr>
      <w:tr w:rsidR="00A812EB" w14:paraId="76288B6C" w14:textId="77777777">
        <w:trPr>
          <w:trHeight w:val="200"/>
          <w:jc w:val="center"/>
        </w:trPr>
        <w:tc>
          <w:tcPr>
            <w:tcW w:w="9365" w:type="dxa"/>
            <w:vAlign w:val="center"/>
          </w:tcPr>
          <w:p w:rsidR="00A812EB" w:rsidRDefault="00A812EB" w14:paraId="12E85599" w14:textId="77777777">
            <w:pPr>
              <w:widowControl w:val="0"/>
              <w:spacing w:before="100" w:after="100"/>
              <w:rPr>
                <w:sz w:val="24"/>
                <w:szCs w:val="24"/>
                <w:u w:val="single"/>
              </w:rPr>
            </w:pPr>
          </w:p>
        </w:tc>
      </w:tr>
      <w:tr w:rsidR="00A812EB" w14:paraId="303A720F" w14:textId="77777777">
        <w:trPr>
          <w:trHeight w:val="200"/>
          <w:jc w:val="center"/>
        </w:trPr>
        <w:tc>
          <w:tcPr>
            <w:tcW w:w="9365" w:type="dxa"/>
            <w:vAlign w:val="center"/>
          </w:tcPr>
          <w:p w:rsidR="00A812EB" w:rsidRDefault="00A812EB" w14:paraId="0C799AF5" w14:textId="77777777">
            <w:pPr>
              <w:widowControl w:val="0"/>
              <w:spacing w:before="100" w:after="100"/>
              <w:rPr>
                <w:sz w:val="24"/>
                <w:szCs w:val="24"/>
                <w:u w:val="single"/>
              </w:rPr>
            </w:pPr>
          </w:p>
        </w:tc>
      </w:tr>
      <w:tr w:rsidR="00A812EB" w14:paraId="3FEA18F6" w14:textId="77777777">
        <w:trPr>
          <w:trHeight w:val="200"/>
          <w:jc w:val="center"/>
        </w:trPr>
        <w:tc>
          <w:tcPr>
            <w:tcW w:w="9365" w:type="dxa"/>
            <w:vAlign w:val="center"/>
          </w:tcPr>
          <w:p w:rsidR="00A812EB" w:rsidRDefault="00A812EB" w14:paraId="4D36871C" w14:textId="77777777">
            <w:pPr>
              <w:widowControl w:val="0"/>
              <w:spacing w:before="100" w:after="100"/>
              <w:rPr>
                <w:sz w:val="24"/>
                <w:szCs w:val="24"/>
                <w:u w:val="single"/>
              </w:rPr>
            </w:pPr>
          </w:p>
        </w:tc>
      </w:tr>
      <w:tr w:rsidR="00A812EB" w14:paraId="45019663" w14:textId="77777777">
        <w:trPr>
          <w:trHeight w:val="200"/>
          <w:jc w:val="center"/>
        </w:trPr>
        <w:tc>
          <w:tcPr>
            <w:tcW w:w="9365" w:type="dxa"/>
            <w:vAlign w:val="center"/>
          </w:tcPr>
          <w:p w:rsidR="00A812EB" w:rsidRDefault="00A812EB" w14:paraId="12CC5C67" w14:textId="77777777">
            <w:pPr>
              <w:widowControl w:val="0"/>
              <w:spacing w:before="100" w:after="100"/>
              <w:rPr>
                <w:sz w:val="24"/>
                <w:szCs w:val="24"/>
                <w:u w:val="single"/>
              </w:rPr>
            </w:pPr>
          </w:p>
        </w:tc>
      </w:tr>
      <w:tr w:rsidR="00A812EB" w14:paraId="53E92CBD" w14:textId="77777777">
        <w:trPr>
          <w:trHeight w:val="200"/>
          <w:jc w:val="center"/>
        </w:trPr>
        <w:tc>
          <w:tcPr>
            <w:tcW w:w="9365" w:type="dxa"/>
            <w:vAlign w:val="center"/>
          </w:tcPr>
          <w:p w:rsidR="00A812EB" w:rsidRDefault="00A812EB" w14:paraId="68F32BEE" w14:textId="77777777">
            <w:pPr>
              <w:widowControl w:val="0"/>
              <w:spacing w:before="100" w:after="100"/>
              <w:rPr>
                <w:sz w:val="24"/>
                <w:szCs w:val="24"/>
                <w:u w:val="single"/>
              </w:rPr>
            </w:pPr>
          </w:p>
        </w:tc>
      </w:tr>
      <w:tr w:rsidR="00A812EB" w14:paraId="750C3B8D" w14:textId="77777777">
        <w:trPr>
          <w:trHeight w:val="200"/>
          <w:jc w:val="center"/>
        </w:trPr>
        <w:tc>
          <w:tcPr>
            <w:tcW w:w="9365" w:type="dxa"/>
            <w:vAlign w:val="center"/>
          </w:tcPr>
          <w:p w:rsidR="00A812EB" w:rsidRDefault="00A812EB" w14:paraId="3366425A" w14:textId="77777777">
            <w:pPr>
              <w:widowControl w:val="0"/>
              <w:spacing w:before="100" w:after="100"/>
              <w:rPr>
                <w:sz w:val="24"/>
                <w:szCs w:val="24"/>
                <w:u w:val="single"/>
              </w:rPr>
            </w:pPr>
          </w:p>
        </w:tc>
      </w:tr>
    </w:tbl>
    <w:p w:rsidR="00A812EB" w:rsidRDefault="00A812EB" w14:paraId="71558DA6" w14:textId="77777777"/>
    <w:p w:rsidR="00A812EB" w:rsidRDefault="00000000" w14:paraId="7A281C34" w14:textId="77777777">
      <w:pPr>
        <w:rPr>
          <w:rFonts w:ascii="Trebuchet MS" w:hAnsi="Trebuchet MS" w:eastAsia="Trebuchet MS" w:cs="Trebuchet MS"/>
          <w:b/>
          <w:bCs/>
          <w:smallCaps/>
          <w:color w:val="266491"/>
          <w:sz w:val="28"/>
          <w:szCs w:val="28"/>
        </w:rPr>
        <w:sectPr w:rsidR="00A812EB">
          <w:footerReference w:type="default" r:id="rId19"/>
          <w:footerReference w:type="first" r:id="rId20"/>
          <w:pgSz w:w="12240" w:h="15840" w:orient="portrait"/>
          <w:pgMar w:top="1440" w:right="1440" w:bottom="504" w:left="1440" w:header="720" w:footer="720" w:gutter="0"/>
          <w:pgNumType w:start="1"/>
          <w:cols w:space="720"/>
          <w:titlePg/>
        </w:sectPr>
      </w:pPr>
      <w:r>
        <w:br w:type="page"/>
      </w:r>
    </w:p>
    <w:p w:rsidR="00A812EB" w:rsidRDefault="00000000" w14:paraId="6FCEDD51" w14:textId="77777777">
      <w:pPr>
        <w:pStyle w:val="Heading2"/>
      </w:pPr>
      <w:r>
        <w:t>Alignment and Integration - Existing Teams/Working Groups</w:t>
      </w:r>
    </w:p>
    <w:tbl>
      <w:tblPr>
        <w:tblStyle w:val="afff4"/>
        <w:tblW w:w="1386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1580"/>
        <w:gridCol w:w="1755"/>
        <w:gridCol w:w="1785"/>
        <w:gridCol w:w="1725"/>
        <w:gridCol w:w="1755"/>
        <w:gridCol w:w="1755"/>
        <w:gridCol w:w="1830"/>
        <w:gridCol w:w="1675"/>
      </w:tblGrid>
      <w:tr w:rsidR="00A812EB" w14:paraId="7AB3D412" w14:textId="77777777">
        <w:trPr>
          <w:trHeight w:val="1849"/>
          <w:tblHeader/>
          <w:jc w:val="center"/>
        </w:trPr>
        <w:tc>
          <w:tcPr>
            <w:tcW w:w="1580" w:type="dxa"/>
            <w:tcBorders>
              <w:left w:val="single" w:color="256490" w:sz="4" w:space="0"/>
              <w:bottom w:val="single" w:color="256490" w:sz="4" w:space="0"/>
              <w:right w:val="single" w:color="FFFFFF" w:sz="4" w:space="0"/>
            </w:tcBorders>
            <w:shd w:val="clear" w:color="auto" w:fill="256490"/>
            <w:vAlign w:val="center"/>
          </w:tcPr>
          <w:p w:rsidR="00A812EB" w:rsidRDefault="00000000" w14:paraId="6E0D51F3" w14:textId="77777777">
            <w:pPr>
              <w:widowControl w:val="0"/>
              <w:spacing w:before="100" w:after="100"/>
              <w:rPr>
                <w:b/>
                <w:bCs/>
                <w:color w:val="FFFFFF"/>
                <w:sz w:val="20"/>
                <w:szCs w:val="20"/>
              </w:rPr>
            </w:pPr>
            <w:r>
              <w:rPr>
                <w:b/>
                <w:bCs/>
                <w:color w:val="FFFFFF"/>
                <w:sz w:val="20"/>
                <w:szCs w:val="20"/>
              </w:rPr>
              <w:t>TEAM</w:t>
            </w:r>
          </w:p>
        </w:tc>
        <w:tc>
          <w:tcPr>
            <w:tcW w:w="1755" w:type="dxa"/>
            <w:tcBorders>
              <w:left w:val="single" w:color="FFFFFF" w:sz="4" w:space="0"/>
              <w:bottom w:val="single" w:color="256490" w:sz="4" w:space="0"/>
              <w:right w:val="single" w:color="FFFFFF" w:sz="4" w:space="0"/>
            </w:tcBorders>
            <w:shd w:val="clear" w:color="auto" w:fill="256490"/>
            <w:vAlign w:val="center"/>
          </w:tcPr>
          <w:p w:rsidR="00A812EB" w:rsidRDefault="00000000" w14:paraId="100DDC47" w14:textId="77777777">
            <w:pPr>
              <w:keepNext/>
              <w:keepLines/>
              <w:spacing w:before="100" w:after="100"/>
              <w:rPr>
                <w:b/>
                <w:bCs/>
                <w:color w:val="FFFFFF"/>
                <w:sz w:val="20"/>
                <w:szCs w:val="20"/>
              </w:rPr>
            </w:pPr>
            <w:r>
              <w:rPr>
                <w:b/>
                <w:bCs/>
                <w:color w:val="FFFFFF"/>
                <w:sz w:val="20"/>
                <w:szCs w:val="20"/>
              </w:rPr>
              <w:t>PURPOSE</w:t>
            </w:r>
          </w:p>
        </w:tc>
        <w:tc>
          <w:tcPr>
            <w:tcW w:w="1785" w:type="dxa"/>
            <w:tcBorders>
              <w:left w:val="single" w:color="FFFFFF" w:sz="4" w:space="0"/>
              <w:bottom w:val="single" w:color="256490" w:sz="4" w:space="0"/>
              <w:right w:val="single" w:color="FFFFFF" w:sz="4" w:space="0"/>
            </w:tcBorders>
            <w:shd w:val="clear" w:color="auto" w:fill="256490"/>
            <w:vAlign w:val="center"/>
          </w:tcPr>
          <w:p w:rsidR="00A812EB" w:rsidRDefault="00000000" w14:paraId="7EC85326" w14:textId="77777777">
            <w:pPr>
              <w:keepNext/>
              <w:keepLines/>
              <w:spacing w:before="100" w:after="100"/>
              <w:rPr>
                <w:b/>
                <w:bCs/>
                <w:color w:val="FFFFFF"/>
                <w:sz w:val="20"/>
                <w:szCs w:val="20"/>
              </w:rPr>
            </w:pPr>
            <w:r>
              <w:rPr>
                <w:b/>
                <w:bCs/>
                <w:color w:val="FFFFFF"/>
                <w:sz w:val="20"/>
                <w:szCs w:val="20"/>
              </w:rPr>
              <w:t>EXPECTED OUTCOME</w:t>
            </w:r>
          </w:p>
        </w:tc>
        <w:tc>
          <w:tcPr>
            <w:tcW w:w="1725" w:type="dxa"/>
            <w:tcBorders>
              <w:left w:val="single" w:color="FFFFFF" w:sz="4" w:space="0"/>
              <w:bottom w:val="single" w:color="256490" w:sz="4" w:space="0"/>
              <w:right w:val="single" w:color="FFFFFF" w:sz="4" w:space="0"/>
            </w:tcBorders>
            <w:shd w:val="clear" w:color="auto" w:fill="256490"/>
            <w:vAlign w:val="center"/>
          </w:tcPr>
          <w:p w:rsidR="00A812EB" w:rsidRDefault="00000000" w14:paraId="662AE452" w14:textId="77777777">
            <w:pPr>
              <w:keepNext/>
              <w:keepLines/>
              <w:spacing w:before="100" w:after="100"/>
              <w:rPr>
                <w:b/>
                <w:bCs/>
                <w:color w:val="FFFFFF"/>
                <w:sz w:val="20"/>
                <w:szCs w:val="20"/>
              </w:rPr>
            </w:pPr>
            <w:r>
              <w:rPr>
                <w:b/>
                <w:bCs/>
                <w:color w:val="FFFFFF"/>
                <w:sz w:val="20"/>
                <w:szCs w:val="20"/>
              </w:rPr>
              <w:t>TARGET AUDIENCE</w:t>
            </w:r>
          </w:p>
        </w:tc>
        <w:tc>
          <w:tcPr>
            <w:tcW w:w="1755" w:type="dxa"/>
            <w:tcBorders>
              <w:left w:val="single" w:color="FFFFFF" w:sz="4" w:space="0"/>
              <w:bottom w:val="single" w:color="256490" w:sz="4" w:space="0"/>
              <w:right w:val="single" w:color="FFFFFF" w:sz="4" w:space="0"/>
            </w:tcBorders>
            <w:shd w:val="clear" w:color="auto" w:fill="256490"/>
            <w:vAlign w:val="center"/>
          </w:tcPr>
          <w:p w:rsidR="00A812EB" w:rsidRDefault="00000000" w14:paraId="16860006" w14:textId="77777777">
            <w:pPr>
              <w:keepNext/>
              <w:keepLines/>
              <w:rPr>
                <w:b/>
                <w:bCs/>
                <w:color w:val="FFFFFF"/>
                <w:sz w:val="20"/>
                <w:szCs w:val="20"/>
              </w:rPr>
            </w:pPr>
            <w:r>
              <w:rPr>
                <w:b/>
                <w:bCs/>
                <w:color w:val="FFFFFF"/>
                <w:sz w:val="20"/>
                <w:szCs w:val="20"/>
              </w:rPr>
              <w:t>SCHEDULE OR</w:t>
            </w:r>
          </w:p>
          <w:p w:rsidR="00A812EB" w:rsidRDefault="00000000" w14:paraId="2DBB9EAD" w14:textId="77777777">
            <w:pPr>
              <w:keepNext/>
              <w:keepLines/>
              <w:rPr>
                <w:b/>
                <w:bCs/>
                <w:color w:val="FFFFFF"/>
                <w:sz w:val="20"/>
                <w:szCs w:val="20"/>
              </w:rPr>
            </w:pPr>
            <w:r>
              <w:rPr>
                <w:b/>
                <w:bCs/>
                <w:color w:val="FFFFFF"/>
                <w:sz w:val="20"/>
                <w:szCs w:val="20"/>
              </w:rPr>
              <w:t>MEETING CADENCE</w:t>
            </w:r>
          </w:p>
        </w:tc>
        <w:tc>
          <w:tcPr>
            <w:tcW w:w="1755" w:type="dxa"/>
            <w:tcBorders>
              <w:left w:val="single" w:color="FFFFFF" w:sz="4" w:space="0"/>
              <w:bottom w:val="single" w:color="256490" w:sz="4" w:space="0"/>
              <w:right w:val="single" w:color="FFFFFF" w:sz="4" w:space="0"/>
            </w:tcBorders>
            <w:shd w:val="clear" w:color="auto" w:fill="256490"/>
            <w:vAlign w:val="center"/>
          </w:tcPr>
          <w:p w:rsidR="00A812EB" w:rsidRDefault="00000000" w14:paraId="11C32B0B" w14:textId="77777777">
            <w:pPr>
              <w:keepNext/>
              <w:keepLines/>
              <w:spacing w:before="100" w:after="100"/>
              <w:rPr>
                <w:b/>
                <w:bCs/>
                <w:color w:val="FFFFFF"/>
                <w:sz w:val="20"/>
                <w:szCs w:val="20"/>
              </w:rPr>
            </w:pPr>
            <w:r>
              <w:rPr>
                <w:b/>
                <w:bCs/>
                <w:color w:val="FFFFFF"/>
                <w:sz w:val="20"/>
                <w:szCs w:val="20"/>
              </w:rPr>
              <w:t>TEAM MEMBERS</w:t>
            </w:r>
          </w:p>
        </w:tc>
        <w:tc>
          <w:tcPr>
            <w:tcW w:w="1830" w:type="dxa"/>
            <w:tcBorders>
              <w:left w:val="single" w:color="FFFFFF" w:sz="4" w:space="0"/>
              <w:bottom w:val="single" w:color="256490" w:sz="4" w:space="0"/>
              <w:right w:val="single" w:color="FFFFFF" w:sz="4" w:space="0"/>
            </w:tcBorders>
            <w:shd w:val="clear" w:color="auto" w:fill="256490"/>
            <w:vAlign w:val="center"/>
          </w:tcPr>
          <w:p w:rsidR="00A812EB" w:rsidRDefault="00000000" w14:paraId="0756F075" w14:textId="77777777">
            <w:pPr>
              <w:keepNext/>
              <w:keepLines/>
              <w:spacing w:before="100" w:after="100"/>
              <w:rPr>
                <w:b/>
                <w:bCs/>
                <w:color w:val="FFFFFF"/>
                <w:sz w:val="20"/>
                <w:szCs w:val="20"/>
              </w:rPr>
            </w:pPr>
            <w:r>
              <w:rPr>
                <w:b/>
                <w:bCs/>
                <w:color w:val="FFFFFF"/>
                <w:sz w:val="20"/>
                <w:szCs w:val="20"/>
              </w:rPr>
              <w:t>ALIGNMENT WITH MISSION, GOALS AND IMPROVEMENT PLAN</w:t>
            </w:r>
          </w:p>
          <w:p w:rsidR="00A812EB" w:rsidRDefault="00000000" w14:paraId="2D537978" w14:textId="77777777">
            <w:pPr>
              <w:keepNext/>
              <w:keepLines/>
              <w:spacing w:before="100" w:after="100"/>
              <w:rPr>
                <w:color w:val="FFFFFF"/>
                <w:sz w:val="20"/>
                <w:szCs w:val="20"/>
              </w:rPr>
            </w:pPr>
            <w:r>
              <w:rPr>
                <w:color w:val="FFFFFF"/>
                <w:sz w:val="20"/>
                <w:szCs w:val="20"/>
              </w:rPr>
              <w:t xml:space="preserve">(1 = LOW, </w:t>
            </w:r>
            <w:r>
              <w:rPr>
                <w:color w:val="FFFFFF"/>
                <w:sz w:val="20"/>
                <w:szCs w:val="20"/>
              </w:rPr>
              <w:br/>
            </w:r>
            <w:r>
              <w:rPr>
                <w:color w:val="FFFFFF"/>
                <w:sz w:val="20"/>
                <w:szCs w:val="20"/>
              </w:rPr>
              <w:t>5 = HIGH)</w:t>
            </w:r>
          </w:p>
        </w:tc>
        <w:tc>
          <w:tcPr>
            <w:tcW w:w="1675" w:type="dxa"/>
            <w:tcBorders>
              <w:left w:val="single" w:color="FFFFFF" w:sz="4" w:space="0"/>
              <w:bottom w:val="single" w:color="256490" w:sz="4" w:space="0"/>
              <w:right w:val="single" w:color="256490" w:sz="4" w:space="0"/>
            </w:tcBorders>
            <w:shd w:val="clear" w:color="auto" w:fill="256490"/>
            <w:vAlign w:val="center"/>
          </w:tcPr>
          <w:p w:rsidR="00A812EB" w:rsidRDefault="00000000" w14:paraId="7667B693" w14:textId="77777777">
            <w:pPr>
              <w:keepNext/>
              <w:keepLines/>
              <w:spacing w:before="100" w:after="100"/>
              <w:rPr>
                <w:b/>
                <w:bCs/>
                <w:color w:val="FFFFFF"/>
                <w:sz w:val="20"/>
                <w:szCs w:val="20"/>
              </w:rPr>
            </w:pPr>
            <w:r>
              <w:rPr>
                <w:b/>
                <w:bCs/>
                <w:color w:val="FFFFFF"/>
                <w:sz w:val="20"/>
                <w:szCs w:val="20"/>
              </w:rPr>
              <w:t>PRIORITY</w:t>
            </w:r>
          </w:p>
          <w:p w:rsidR="00A812EB" w:rsidRDefault="00000000" w14:paraId="03D41845" w14:textId="77777777">
            <w:pPr>
              <w:keepNext/>
              <w:keepLines/>
              <w:spacing w:before="100" w:after="100"/>
              <w:rPr>
                <w:color w:val="FFFFFF"/>
                <w:sz w:val="20"/>
                <w:szCs w:val="20"/>
              </w:rPr>
            </w:pPr>
            <w:r>
              <w:rPr>
                <w:color w:val="FFFFFF"/>
                <w:sz w:val="20"/>
                <w:szCs w:val="20"/>
              </w:rPr>
              <w:t xml:space="preserve">(1 = LOW, </w:t>
            </w:r>
            <w:r>
              <w:rPr>
                <w:color w:val="FFFFFF"/>
                <w:sz w:val="20"/>
                <w:szCs w:val="20"/>
              </w:rPr>
              <w:br/>
            </w:r>
            <w:r>
              <w:rPr>
                <w:color w:val="FFFFFF"/>
                <w:sz w:val="20"/>
                <w:szCs w:val="20"/>
              </w:rPr>
              <w:t>5 = HIGH)</w:t>
            </w:r>
          </w:p>
        </w:tc>
      </w:tr>
      <w:tr w:rsidR="00A812EB" w14:paraId="5188C1CB" w14:textId="77777777">
        <w:trPr>
          <w:trHeight w:val="1519"/>
          <w:jc w:val="center"/>
        </w:trPr>
        <w:tc>
          <w:tcPr>
            <w:tcW w:w="1580" w:type="dxa"/>
            <w:tcBorders>
              <w:top w:val="single" w:color="256490" w:sz="4" w:space="0"/>
            </w:tcBorders>
            <w:vAlign w:val="center"/>
          </w:tcPr>
          <w:p w:rsidR="00A812EB" w:rsidRDefault="00000000" w14:paraId="5FDBC1E7" w14:textId="77777777">
            <w:pPr>
              <w:tabs>
                <w:tab w:val="center" w:pos="4680"/>
                <w:tab w:val="right" w:pos="9360"/>
              </w:tabs>
              <w:spacing w:before="100" w:after="100"/>
              <w:rPr>
                <w:i/>
                <w:iCs/>
                <w:sz w:val="20"/>
                <w:szCs w:val="20"/>
              </w:rPr>
            </w:pPr>
            <w:r>
              <w:rPr>
                <w:b/>
                <w:bCs/>
                <w:sz w:val="16"/>
                <w:szCs w:val="16"/>
              </w:rPr>
              <w:t>EXAMPLE:</w:t>
            </w:r>
            <w:r>
              <w:rPr>
                <w:i/>
                <w:iCs/>
                <w:sz w:val="20"/>
                <w:szCs w:val="20"/>
              </w:rPr>
              <w:t xml:space="preserve"> </w:t>
            </w:r>
            <w:r>
              <w:rPr>
                <w:i/>
                <w:iCs/>
                <w:sz w:val="20"/>
                <w:szCs w:val="20"/>
              </w:rPr>
              <w:br/>
            </w:r>
            <w:r>
              <w:rPr>
                <w:i/>
                <w:iCs/>
                <w:sz w:val="20"/>
                <w:szCs w:val="20"/>
              </w:rPr>
              <w:t>School Culture Team</w:t>
            </w:r>
          </w:p>
        </w:tc>
        <w:tc>
          <w:tcPr>
            <w:tcW w:w="1755" w:type="dxa"/>
            <w:tcBorders>
              <w:top w:val="single" w:color="256490" w:sz="4" w:space="0"/>
            </w:tcBorders>
            <w:vAlign w:val="center"/>
          </w:tcPr>
          <w:p w:rsidR="00A812EB" w:rsidRDefault="00000000" w14:paraId="0CAAB56E" w14:textId="77777777">
            <w:pPr>
              <w:tabs>
                <w:tab w:val="center" w:pos="4680"/>
                <w:tab w:val="right" w:pos="9360"/>
              </w:tabs>
              <w:spacing w:before="100" w:after="100"/>
              <w:rPr>
                <w:i/>
                <w:iCs/>
                <w:sz w:val="20"/>
                <w:szCs w:val="20"/>
              </w:rPr>
            </w:pPr>
            <w:r>
              <w:rPr>
                <w:i/>
                <w:iCs/>
                <w:sz w:val="20"/>
                <w:szCs w:val="20"/>
              </w:rPr>
              <w:t>develop and facilitate school wide celebrations and events</w:t>
            </w:r>
          </w:p>
        </w:tc>
        <w:tc>
          <w:tcPr>
            <w:tcW w:w="1785" w:type="dxa"/>
            <w:tcBorders>
              <w:top w:val="single" w:color="256490" w:sz="4" w:space="0"/>
            </w:tcBorders>
            <w:vAlign w:val="center"/>
          </w:tcPr>
          <w:p w:rsidR="00A812EB" w:rsidRDefault="00000000" w14:paraId="0BFEEFC4" w14:textId="77777777">
            <w:pPr>
              <w:tabs>
                <w:tab w:val="center" w:pos="4680"/>
                <w:tab w:val="right" w:pos="9360"/>
              </w:tabs>
              <w:spacing w:before="100" w:after="100"/>
              <w:rPr>
                <w:i/>
                <w:iCs/>
                <w:sz w:val="20"/>
                <w:szCs w:val="20"/>
              </w:rPr>
            </w:pPr>
            <w:r>
              <w:rPr>
                <w:i/>
                <w:iCs/>
                <w:sz w:val="20"/>
                <w:szCs w:val="20"/>
              </w:rPr>
              <w:t>school-wide events that increase belonging and promote community</w:t>
            </w:r>
          </w:p>
        </w:tc>
        <w:tc>
          <w:tcPr>
            <w:tcW w:w="1725" w:type="dxa"/>
            <w:tcBorders>
              <w:top w:val="single" w:color="256490" w:sz="4" w:space="0"/>
            </w:tcBorders>
            <w:vAlign w:val="center"/>
          </w:tcPr>
          <w:p w:rsidR="00A812EB" w:rsidRDefault="00000000" w14:paraId="4E40EB86" w14:textId="77777777">
            <w:pPr>
              <w:tabs>
                <w:tab w:val="center" w:pos="4680"/>
                <w:tab w:val="right" w:pos="9360"/>
              </w:tabs>
              <w:spacing w:before="100" w:after="100"/>
              <w:rPr>
                <w:i/>
                <w:iCs/>
                <w:sz w:val="20"/>
                <w:szCs w:val="20"/>
              </w:rPr>
            </w:pPr>
            <w:r>
              <w:rPr>
                <w:i/>
                <w:iCs/>
                <w:sz w:val="20"/>
                <w:szCs w:val="20"/>
              </w:rPr>
              <w:t>students, staff and families</w:t>
            </w:r>
          </w:p>
        </w:tc>
        <w:tc>
          <w:tcPr>
            <w:tcW w:w="1755" w:type="dxa"/>
            <w:tcBorders>
              <w:top w:val="single" w:color="256490" w:sz="4" w:space="0"/>
            </w:tcBorders>
            <w:vAlign w:val="center"/>
          </w:tcPr>
          <w:p w:rsidR="00A812EB" w:rsidRDefault="00000000" w14:paraId="2B984BCC" w14:textId="77777777">
            <w:pPr>
              <w:tabs>
                <w:tab w:val="center" w:pos="4680"/>
                <w:tab w:val="right" w:pos="9360"/>
              </w:tabs>
              <w:spacing w:before="100" w:after="100"/>
              <w:rPr>
                <w:i/>
                <w:iCs/>
                <w:sz w:val="20"/>
                <w:szCs w:val="20"/>
              </w:rPr>
            </w:pPr>
            <w:r>
              <w:rPr>
                <w:i/>
                <w:iCs/>
                <w:sz w:val="20"/>
                <w:szCs w:val="20"/>
              </w:rPr>
              <w:t>monthly</w:t>
            </w:r>
          </w:p>
        </w:tc>
        <w:tc>
          <w:tcPr>
            <w:tcW w:w="1755" w:type="dxa"/>
            <w:tcBorders>
              <w:top w:val="single" w:color="256490" w:sz="4" w:space="0"/>
            </w:tcBorders>
            <w:vAlign w:val="center"/>
          </w:tcPr>
          <w:p w:rsidR="00A812EB" w:rsidRDefault="00000000" w14:paraId="0CA09BF7" w14:textId="77777777">
            <w:pPr>
              <w:keepNext/>
              <w:tabs>
                <w:tab w:val="center" w:pos="4680"/>
                <w:tab w:val="right" w:pos="9360"/>
              </w:tabs>
              <w:rPr>
                <w:i/>
                <w:iCs/>
                <w:sz w:val="20"/>
                <w:szCs w:val="20"/>
              </w:rPr>
            </w:pPr>
            <w:r>
              <w:rPr>
                <w:i/>
                <w:iCs/>
                <w:sz w:val="20"/>
                <w:szCs w:val="20"/>
              </w:rPr>
              <w:t xml:space="preserve">assistant principal, classroom teachers, counselor, ABA </w:t>
            </w:r>
          </w:p>
        </w:tc>
        <w:tc>
          <w:tcPr>
            <w:tcW w:w="1830" w:type="dxa"/>
            <w:tcBorders>
              <w:top w:val="single" w:color="256490" w:sz="4" w:space="0"/>
            </w:tcBorders>
            <w:vAlign w:val="center"/>
          </w:tcPr>
          <w:p w:rsidR="00A812EB" w:rsidRDefault="00000000" w14:paraId="088C17D1" w14:textId="77777777">
            <w:pPr>
              <w:spacing w:before="100" w:after="100"/>
              <w:jc w:val="center"/>
              <w:rPr>
                <w:i/>
                <w:iCs/>
                <w:sz w:val="20"/>
                <w:szCs w:val="20"/>
              </w:rPr>
            </w:pPr>
            <w:r>
              <w:rPr>
                <w:i/>
                <w:iCs/>
                <w:sz w:val="20"/>
                <w:szCs w:val="20"/>
              </w:rPr>
              <w:t xml:space="preserve">1   2   3   </w:t>
            </w:r>
            <w:r>
              <w:rPr>
                <w:b/>
                <w:bCs/>
                <w:i/>
                <w:iCs/>
                <w:sz w:val="20"/>
                <w:szCs w:val="20"/>
                <w:highlight w:val="yellow"/>
              </w:rPr>
              <w:t>4</w:t>
            </w:r>
            <w:r>
              <w:rPr>
                <w:b/>
                <w:bCs/>
                <w:i/>
                <w:iCs/>
                <w:sz w:val="20"/>
                <w:szCs w:val="20"/>
              </w:rPr>
              <w:t xml:space="preserve"> </w:t>
            </w:r>
            <w:r>
              <w:rPr>
                <w:i/>
                <w:iCs/>
                <w:sz w:val="20"/>
                <w:szCs w:val="20"/>
              </w:rPr>
              <w:t xml:space="preserve">  5</w:t>
            </w:r>
          </w:p>
        </w:tc>
        <w:tc>
          <w:tcPr>
            <w:tcW w:w="1675" w:type="dxa"/>
            <w:tcBorders>
              <w:top w:val="single" w:color="256490" w:sz="4" w:space="0"/>
            </w:tcBorders>
            <w:vAlign w:val="center"/>
          </w:tcPr>
          <w:p w:rsidR="00A812EB" w:rsidRDefault="00000000" w14:paraId="017A728A" w14:textId="77777777">
            <w:pPr>
              <w:keepNext/>
              <w:keepLines/>
              <w:spacing w:before="100" w:after="100"/>
              <w:jc w:val="center"/>
              <w:rPr>
                <w:i/>
                <w:iCs/>
                <w:sz w:val="20"/>
                <w:szCs w:val="20"/>
              </w:rPr>
            </w:pPr>
            <w:r>
              <w:rPr>
                <w:i/>
                <w:iCs/>
                <w:sz w:val="20"/>
                <w:szCs w:val="20"/>
              </w:rPr>
              <w:t xml:space="preserve">1   2   3  </w:t>
            </w:r>
            <w:r>
              <w:rPr>
                <w:b/>
                <w:bCs/>
                <w:i/>
                <w:iCs/>
                <w:sz w:val="20"/>
                <w:szCs w:val="20"/>
                <w:highlight w:val="yellow"/>
              </w:rPr>
              <w:t xml:space="preserve"> 4 </w:t>
            </w:r>
            <w:r>
              <w:rPr>
                <w:b/>
                <w:bCs/>
                <w:i/>
                <w:iCs/>
                <w:sz w:val="20"/>
                <w:szCs w:val="20"/>
              </w:rPr>
              <w:t xml:space="preserve"> </w:t>
            </w:r>
            <w:r>
              <w:rPr>
                <w:i/>
                <w:iCs/>
                <w:sz w:val="20"/>
                <w:szCs w:val="20"/>
              </w:rPr>
              <w:t xml:space="preserve"> 5</w:t>
            </w:r>
          </w:p>
        </w:tc>
      </w:tr>
      <w:tr w:rsidR="00A812EB" w14:paraId="6A6716CD" w14:textId="77777777">
        <w:trPr>
          <w:trHeight w:val="630"/>
          <w:jc w:val="center"/>
        </w:trPr>
        <w:tc>
          <w:tcPr>
            <w:tcW w:w="1580" w:type="dxa"/>
            <w:vAlign w:val="center"/>
          </w:tcPr>
          <w:p w:rsidR="00A812EB" w:rsidRDefault="00A812EB" w14:paraId="067F624A" w14:textId="77777777">
            <w:pPr>
              <w:tabs>
                <w:tab w:val="center" w:pos="4680"/>
                <w:tab w:val="right" w:pos="9360"/>
              </w:tabs>
              <w:spacing w:before="100" w:after="100"/>
              <w:jc w:val="center"/>
              <w:rPr>
                <w:b/>
                <w:bCs/>
                <w:color w:val="3366FF"/>
                <w:sz w:val="20"/>
                <w:szCs w:val="20"/>
              </w:rPr>
            </w:pPr>
          </w:p>
        </w:tc>
        <w:tc>
          <w:tcPr>
            <w:tcW w:w="1755" w:type="dxa"/>
            <w:vAlign w:val="center"/>
          </w:tcPr>
          <w:p w:rsidR="00A812EB" w:rsidRDefault="00A812EB" w14:paraId="5FEA7225" w14:textId="77777777">
            <w:pPr>
              <w:tabs>
                <w:tab w:val="center" w:pos="4680"/>
                <w:tab w:val="right" w:pos="9360"/>
              </w:tabs>
              <w:spacing w:before="100" w:after="100"/>
              <w:jc w:val="center"/>
              <w:rPr>
                <w:b/>
                <w:bCs/>
                <w:color w:val="3366FF"/>
                <w:sz w:val="20"/>
                <w:szCs w:val="20"/>
              </w:rPr>
            </w:pPr>
          </w:p>
        </w:tc>
        <w:tc>
          <w:tcPr>
            <w:tcW w:w="1785" w:type="dxa"/>
            <w:vAlign w:val="center"/>
          </w:tcPr>
          <w:p w:rsidR="00A812EB" w:rsidRDefault="00A812EB" w14:paraId="4029D74C" w14:textId="77777777">
            <w:pPr>
              <w:tabs>
                <w:tab w:val="center" w:pos="4680"/>
                <w:tab w:val="right" w:pos="9360"/>
              </w:tabs>
              <w:spacing w:before="100" w:after="100"/>
              <w:jc w:val="center"/>
              <w:rPr>
                <w:b/>
                <w:bCs/>
                <w:color w:val="3366FF"/>
                <w:sz w:val="20"/>
                <w:szCs w:val="20"/>
              </w:rPr>
            </w:pPr>
          </w:p>
        </w:tc>
        <w:tc>
          <w:tcPr>
            <w:tcW w:w="1725" w:type="dxa"/>
            <w:vAlign w:val="center"/>
          </w:tcPr>
          <w:p w:rsidR="00A812EB" w:rsidRDefault="00A812EB" w14:paraId="203560FE" w14:textId="77777777">
            <w:pPr>
              <w:tabs>
                <w:tab w:val="center" w:pos="4680"/>
                <w:tab w:val="right" w:pos="9360"/>
              </w:tabs>
              <w:spacing w:before="100" w:after="100"/>
              <w:jc w:val="center"/>
              <w:rPr>
                <w:b/>
                <w:bCs/>
                <w:color w:val="3366FF"/>
                <w:sz w:val="20"/>
                <w:szCs w:val="20"/>
              </w:rPr>
            </w:pPr>
          </w:p>
        </w:tc>
        <w:tc>
          <w:tcPr>
            <w:tcW w:w="1755" w:type="dxa"/>
            <w:vAlign w:val="center"/>
          </w:tcPr>
          <w:p w:rsidR="00A812EB" w:rsidRDefault="00A812EB" w14:paraId="3AD6B6B5" w14:textId="77777777">
            <w:pPr>
              <w:tabs>
                <w:tab w:val="center" w:pos="4680"/>
                <w:tab w:val="right" w:pos="9360"/>
              </w:tabs>
              <w:spacing w:before="100" w:after="100"/>
              <w:jc w:val="center"/>
              <w:rPr>
                <w:b/>
                <w:bCs/>
                <w:color w:val="3366FF"/>
                <w:sz w:val="20"/>
                <w:szCs w:val="20"/>
              </w:rPr>
            </w:pPr>
          </w:p>
        </w:tc>
        <w:tc>
          <w:tcPr>
            <w:tcW w:w="1755" w:type="dxa"/>
            <w:vAlign w:val="center"/>
          </w:tcPr>
          <w:p w:rsidR="00A812EB" w:rsidRDefault="00A812EB" w14:paraId="5A2C0DB3" w14:textId="77777777">
            <w:pPr>
              <w:tabs>
                <w:tab w:val="center" w:pos="4680"/>
                <w:tab w:val="right" w:pos="9360"/>
              </w:tabs>
              <w:spacing w:before="100" w:after="100"/>
              <w:jc w:val="center"/>
              <w:rPr>
                <w:b/>
                <w:bCs/>
                <w:color w:val="3366FF"/>
                <w:sz w:val="20"/>
                <w:szCs w:val="20"/>
              </w:rPr>
            </w:pPr>
          </w:p>
        </w:tc>
        <w:tc>
          <w:tcPr>
            <w:tcW w:w="1830" w:type="dxa"/>
            <w:vAlign w:val="center"/>
          </w:tcPr>
          <w:p w:rsidR="00A812EB" w:rsidRDefault="00000000" w14:paraId="671684F6" w14:textId="77777777">
            <w:pPr>
              <w:spacing w:before="100" w:after="100"/>
              <w:jc w:val="center"/>
              <w:rPr>
                <w:sz w:val="20"/>
                <w:szCs w:val="20"/>
              </w:rPr>
            </w:pPr>
            <w:r>
              <w:rPr>
                <w:sz w:val="20"/>
                <w:szCs w:val="20"/>
              </w:rPr>
              <w:t>1   2   3   4   5</w:t>
            </w:r>
          </w:p>
        </w:tc>
        <w:tc>
          <w:tcPr>
            <w:tcW w:w="1675" w:type="dxa"/>
            <w:vAlign w:val="center"/>
          </w:tcPr>
          <w:p w:rsidR="00A812EB" w:rsidRDefault="00000000" w14:paraId="65F7B1A6" w14:textId="77777777">
            <w:pPr>
              <w:spacing w:before="100" w:after="100"/>
              <w:jc w:val="center"/>
              <w:rPr>
                <w:sz w:val="20"/>
                <w:szCs w:val="20"/>
              </w:rPr>
            </w:pPr>
            <w:r>
              <w:rPr>
                <w:sz w:val="20"/>
                <w:szCs w:val="20"/>
              </w:rPr>
              <w:t>1   2   3   4   5</w:t>
            </w:r>
          </w:p>
        </w:tc>
      </w:tr>
      <w:tr w:rsidR="00A812EB" w14:paraId="7C7698F8" w14:textId="77777777">
        <w:trPr>
          <w:trHeight w:val="600"/>
          <w:jc w:val="center"/>
        </w:trPr>
        <w:tc>
          <w:tcPr>
            <w:tcW w:w="1580" w:type="dxa"/>
            <w:vAlign w:val="center"/>
          </w:tcPr>
          <w:p w:rsidR="00A812EB" w:rsidRDefault="00A812EB" w14:paraId="0FE2AD16" w14:textId="77777777">
            <w:pPr>
              <w:tabs>
                <w:tab w:val="center" w:pos="4680"/>
                <w:tab w:val="right" w:pos="9360"/>
              </w:tabs>
              <w:spacing w:before="100" w:after="100"/>
              <w:jc w:val="center"/>
              <w:rPr>
                <w:b/>
                <w:bCs/>
                <w:color w:val="3366FF"/>
                <w:sz w:val="20"/>
                <w:szCs w:val="20"/>
              </w:rPr>
            </w:pPr>
          </w:p>
        </w:tc>
        <w:tc>
          <w:tcPr>
            <w:tcW w:w="1755" w:type="dxa"/>
            <w:vAlign w:val="center"/>
          </w:tcPr>
          <w:p w:rsidR="00A812EB" w:rsidRDefault="00A812EB" w14:paraId="0616ED14" w14:textId="77777777">
            <w:pPr>
              <w:tabs>
                <w:tab w:val="center" w:pos="4680"/>
                <w:tab w:val="right" w:pos="9360"/>
              </w:tabs>
              <w:spacing w:before="100" w:after="100"/>
              <w:jc w:val="center"/>
              <w:rPr>
                <w:b/>
                <w:bCs/>
                <w:color w:val="3366FF"/>
                <w:sz w:val="20"/>
                <w:szCs w:val="20"/>
              </w:rPr>
            </w:pPr>
          </w:p>
        </w:tc>
        <w:tc>
          <w:tcPr>
            <w:tcW w:w="1785" w:type="dxa"/>
            <w:vAlign w:val="center"/>
          </w:tcPr>
          <w:p w:rsidR="00A812EB" w:rsidRDefault="00A812EB" w14:paraId="3891C1B4" w14:textId="77777777">
            <w:pPr>
              <w:tabs>
                <w:tab w:val="center" w:pos="4680"/>
                <w:tab w:val="right" w:pos="9360"/>
              </w:tabs>
              <w:spacing w:before="100" w:after="100"/>
              <w:jc w:val="center"/>
              <w:rPr>
                <w:b/>
                <w:bCs/>
                <w:color w:val="3366FF"/>
                <w:sz w:val="20"/>
                <w:szCs w:val="20"/>
              </w:rPr>
            </w:pPr>
          </w:p>
        </w:tc>
        <w:tc>
          <w:tcPr>
            <w:tcW w:w="1725" w:type="dxa"/>
            <w:vAlign w:val="center"/>
          </w:tcPr>
          <w:p w:rsidR="00A812EB" w:rsidRDefault="00A812EB" w14:paraId="4AC0DB06" w14:textId="77777777">
            <w:pPr>
              <w:tabs>
                <w:tab w:val="center" w:pos="4680"/>
                <w:tab w:val="right" w:pos="9360"/>
              </w:tabs>
              <w:spacing w:before="100" w:after="100"/>
              <w:jc w:val="center"/>
              <w:rPr>
                <w:b/>
                <w:bCs/>
                <w:color w:val="3366FF"/>
                <w:sz w:val="20"/>
                <w:szCs w:val="20"/>
              </w:rPr>
            </w:pPr>
          </w:p>
        </w:tc>
        <w:tc>
          <w:tcPr>
            <w:tcW w:w="1755" w:type="dxa"/>
            <w:vAlign w:val="center"/>
          </w:tcPr>
          <w:p w:rsidR="00A812EB" w:rsidRDefault="00A812EB" w14:paraId="639F5DB4" w14:textId="77777777">
            <w:pPr>
              <w:tabs>
                <w:tab w:val="center" w:pos="4680"/>
                <w:tab w:val="right" w:pos="9360"/>
              </w:tabs>
              <w:spacing w:before="100" w:after="100"/>
              <w:jc w:val="center"/>
              <w:rPr>
                <w:b/>
                <w:bCs/>
                <w:color w:val="3366FF"/>
                <w:sz w:val="20"/>
                <w:szCs w:val="20"/>
              </w:rPr>
            </w:pPr>
          </w:p>
        </w:tc>
        <w:tc>
          <w:tcPr>
            <w:tcW w:w="1755" w:type="dxa"/>
            <w:vAlign w:val="center"/>
          </w:tcPr>
          <w:p w:rsidR="00A812EB" w:rsidRDefault="00A812EB" w14:paraId="73DAAB23" w14:textId="77777777">
            <w:pPr>
              <w:tabs>
                <w:tab w:val="center" w:pos="4680"/>
                <w:tab w:val="right" w:pos="9360"/>
              </w:tabs>
              <w:spacing w:before="100" w:after="100"/>
              <w:jc w:val="center"/>
              <w:rPr>
                <w:b/>
                <w:bCs/>
                <w:color w:val="3366FF"/>
                <w:sz w:val="20"/>
                <w:szCs w:val="20"/>
              </w:rPr>
            </w:pPr>
          </w:p>
        </w:tc>
        <w:tc>
          <w:tcPr>
            <w:tcW w:w="1830" w:type="dxa"/>
            <w:vAlign w:val="center"/>
          </w:tcPr>
          <w:p w:rsidR="00A812EB" w:rsidRDefault="00000000" w14:paraId="26E45B5F" w14:textId="77777777">
            <w:pPr>
              <w:spacing w:before="100" w:after="100"/>
              <w:jc w:val="center"/>
              <w:rPr>
                <w:sz w:val="20"/>
                <w:szCs w:val="20"/>
              </w:rPr>
            </w:pPr>
            <w:r>
              <w:rPr>
                <w:sz w:val="20"/>
                <w:szCs w:val="20"/>
              </w:rPr>
              <w:t>1   2   3   4   5</w:t>
            </w:r>
          </w:p>
        </w:tc>
        <w:tc>
          <w:tcPr>
            <w:tcW w:w="1675" w:type="dxa"/>
            <w:vAlign w:val="center"/>
          </w:tcPr>
          <w:p w:rsidR="00A812EB" w:rsidRDefault="00000000" w14:paraId="21921684" w14:textId="77777777">
            <w:pPr>
              <w:spacing w:before="100" w:after="100"/>
              <w:jc w:val="center"/>
              <w:rPr>
                <w:sz w:val="20"/>
                <w:szCs w:val="20"/>
              </w:rPr>
            </w:pPr>
            <w:r>
              <w:rPr>
                <w:sz w:val="20"/>
                <w:szCs w:val="20"/>
              </w:rPr>
              <w:t>1   2   3   4   5</w:t>
            </w:r>
          </w:p>
        </w:tc>
      </w:tr>
      <w:tr w:rsidR="00A812EB" w14:paraId="63749F8D" w14:textId="77777777">
        <w:trPr>
          <w:trHeight w:val="660"/>
          <w:jc w:val="center"/>
        </w:trPr>
        <w:tc>
          <w:tcPr>
            <w:tcW w:w="1580" w:type="dxa"/>
            <w:vAlign w:val="center"/>
          </w:tcPr>
          <w:p w:rsidR="00A812EB" w:rsidRDefault="00A812EB" w14:paraId="6CD76C2F" w14:textId="77777777">
            <w:pPr>
              <w:tabs>
                <w:tab w:val="center" w:pos="4680"/>
                <w:tab w:val="right" w:pos="9360"/>
              </w:tabs>
              <w:spacing w:before="100" w:after="100"/>
              <w:jc w:val="center"/>
              <w:rPr>
                <w:b/>
                <w:bCs/>
                <w:color w:val="3366FF"/>
                <w:sz w:val="20"/>
                <w:szCs w:val="20"/>
              </w:rPr>
            </w:pPr>
          </w:p>
        </w:tc>
        <w:tc>
          <w:tcPr>
            <w:tcW w:w="1755" w:type="dxa"/>
            <w:vAlign w:val="center"/>
          </w:tcPr>
          <w:p w:rsidR="00A812EB" w:rsidRDefault="00A812EB" w14:paraId="1F5E3E4A" w14:textId="77777777">
            <w:pPr>
              <w:tabs>
                <w:tab w:val="center" w:pos="4680"/>
                <w:tab w:val="right" w:pos="9360"/>
              </w:tabs>
              <w:spacing w:before="100" w:after="100"/>
              <w:jc w:val="center"/>
              <w:rPr>
                <w:b/>
                <w:bCs/>
                <w:color w:val="3366FF"/>
                <w:sz w:val="20"/>
                <w:szCs w:val="20"/>
              </w:rPr>
            </w:pPr>
          </w:p>
        </w:tc>
        <w:tc>
          <w:tcPr>
            <w:tcW w:w="1785" w:type="dxa"/>
            <w:vAlign w:val="center"/>
          </w:tcPr>
          <w:p w:rsidR="00A812EB" w:rsidRDefault="00A812EB" w14:paraId="7D88500E" w14:textId="77777777">
            <w:pPr>
              <w:tabs>
                <w:tab w:val="center" w:pos="4680"/>
                <w:tab w:val="right" w:pos="9360"/>
              </w:tabs>
              <w:spacing w:before="100" w:after="100"/>
              <w:jc w:val="center"/>
              <w:rPr>
                <w:b/>
                <w:bCs/>
                <w:color w:val="3366FF"/>
                <w:sz w:val="20"/>
                <w:szCs w:val="20"/>
              </w:rPr>
            </w:pPr>
          </w:p>
        </w:tc>
        <w:tc>
          <w:tcPr>
            <w:tcW w:w="1725" w:type="dxa"/>
            <w:vAlign w:val="center"/>
          </w:tcPr>
          <w:p w:rsidR="00A812EB" w:rsidRDefault="00A812EB" w14:paraId="71742B9C" w14:textId="77777777">
            <w:pPr>
              <w:tabs>
                <w:tab w:val="center" w:pos="4680"/>
                <w:tab w:val="right" w:pos="9360"/>
              </w:tabs>
              <w:spacing w:before="100" w:after="100"/>
              <w:jc w:val="center"/>
              <w:rPr>
                <w:b/>
                <w:bCs/>
                <w:color w:val="3366FF"/>
                <w:sz w:val="20"/>
                <w:szCs w:val="20"/>
              </w:rPr>
            </w:pPr>
          </w:p>
        </w:tc>
        <w:tc>
          <w:tcPr>
            <w:tcW w:w="1755" w:type="dxa"/>
            <w:vAlign w:val="center"/>
          </w:tcPr>
          <w:p w:rsidR="00A812EB" w:rsidRDefault="00A812EB" w14:paraId="10B9E9B3" w14:textId="77777777">
            <w:pPr>
              <w:tabs>
                <w:tab w:val="center" w:pos="4680"/>
                <w:tab w:val="right" w:pos="9360"/>
              </w:tabs>
              <w:spacing w:before="100" w:after="100"/>
              <w:jc w:val="center"/>
              <w:rPr>
                <w:b/>
                <w:bCs/>
                <w:color w:val="3366FF"/>
                <w:sz w:val="20"/>
                <w:szCs w:val="20"/>
              </w:rPr>
            </w:pPr>
          </w:p>
        </w:tc>
        <w:tc>
          <w:tcPr>
            <w:tcW w:w="1755" w:type="dxa"/>
            <w:vAlign w:val="center"/>
          </w:tcPr>
          <w:p w:rsidR="00A812EB" w:rsidRDefault="00A812EB" w14:paraId="47472C67" w14:textId="77777777">
            <w:pPr>
              <w:tabs>
                <w:tab w:val="center" w:pos="4680"/>
                <w:tab w:val="right" w:pos="9360"/>
              </w:tabs>
              <w:spacing w:before="100" w:after="100"/>
              <w:jc w:val="center"/>
              <w:rPr>
                <w:b/>
                <w:bCs/>
                <w:color w:val="3366FF"/>
                <w:sz w:val="20"/>
                <w:szCs w:val="20"/>
              </w:rPr>
            </w:pPr>
          </w:p>
        </w:tc>
        <w:tc>
          <w:tcPr>
            <w:tcW w:w="1830" w:type="dxa"/>
            <w:vAlign w:val="center"/>
          </w:tcPr>
          <w:p w:rsidR="00A812EB" w:rsidRDefault="00000000" w14:paraId="107F43FD" w14:textId="77777777">
            <w:pPr>
              <w:spacing w:before="100" w:after="100"/>
              <w:jc w:val="center"/>
              <w:rPr>
                <w:sz w:val="20"/>
                <w:szCs w:val="20"/>
              </w:rPr>
            </w:pPr>
            <w:r>
              <w:rPr>
                <w:sz w:val="20"/>
                <w:szCs w:val="20"/>
              </w:rPr>
              <w:t>1   2   3   4   5</w:t>
            </w:r>
          </w:p>
        </w:tc>
        <w:tc>
          <w:tcPr>
            <w:tcW w:w="1675" w:type="dxa"/>
            <w:vAlign w:val="center"/>
          </w:tcPr>
          <w:p w:rsidR="00A812EB" w:rsidRDefault="00000000" w14:paraId="7D5FE8D8" w14:textId="77777777">
            <w:pPr>
              <w:spacing w:before="100" w:after="100"/>
              <w:jc w:val="center"/>
              <w:rPr>
                <w:sz w:val="20"/>
                <w:szCs w:val="20"/>
              </w:rPr>
            </w:pPr>
            <w:r>
              <w:rPr>
                <w:sz w:val="20"/>
                <w:szCs w:val="20"/>
              </w:rPr>
              <w:t>1   2   3   4   5</w:t>
            </w:r>
          </w:p>
        </w:tc>
      </w:tr>
      <w:tr w:rsidR="00A812EB" w14:paraId="28DCF57F" w14:textId="77777777">
        <w:trPr>
          <w:trHeight w:val="600"/>
          <w:jc w:val="center"/>
        </w:trPr>
        <w:tc>
          <w:tcPr>
            <w:tcW w:w="1580" w:type="dxa"/>
            <w:vAlign w:val="center"/>
          </w:tcPr>
          <w:p w:rsidR="00A812EB" w:rsidRDefault="00A812EB" w14:paraId="0C19D272" w14:textId="77777777">
            <w:pPr>
              <w:tabs>
                <w:tab w:val="center" w:pos="4680"/>
                <w:tab w:val="right" w:pos="9360"/>
              </w:tabs>
              <w:spacing w:before="100" w:after="100"/>
              <w:jc w:val="center"/>
              <w:rPr>
                <w:b/>
                <w:bCs/>
                <w:color w:val="3366FF"/>
                <w:sz w:val="20"/>
                <w:szCs w:val="20"/>
              </w:rPr>
            </w:pPr>
          </w:p>
        </w:tc>
        <w:tc>
          <w:tcPr>
            <w:tcW w:w="1755" w:type="dxa"/>
            <w:vAlign w:val="center"/>
          </w:tcPr>
          <w:p w:rsidR="00A812EB" w:rsidRDefault="00A812EB" w14:paraId="55AB1A4F" w14:textId="77777777">
            <w:pPr>
              <w:tabs>
                <w:tab w:val="center" w:pos="4680"/>
                <w:tab w:val="right" w:pos="9360"/>
              </w:tabs>
              <w:spacing w:before="100" w:after="100"/>
              <w:jc w:val="center"/>
              <w:rPr>
                <w:b/>
                <w:bCs/>
                <w:color w:val="3366FF"/>
                <w:sz w:val="20"/>
                <w:szCs w:val="20"/>
              </w:rPr>
            </w:pPr>
          </w:p>
        </w:tc>
        <w:tc>
          <w:tcPr>
            <w:tcW w:w="1785" w:type="dxa"/>
            <w:vAlign w:val="center"/>
          </w:tcPr>
          <w:p w:rsidR="00A812EB" w:rsidRDefault="00A812EB" w14:paraId="201D19B3" w14:textId="77777777">
            <w:pPr>
              <w:tabs>
                <w:tab w:val="center" w:pos="4680"/>
                <w:tab w:val="right" w:pos="9360"/>
              </w:tabs>
              <w:spacing w:before="100" w:after="100"/>
              <w:jc w:val="center"/>
              <w:rPr>
                <w:b/>
                <w:bCs/>
                <w:color w:val="3366FF"/>
                <w:sz w:val="20"/>
                <w:szCs w:val="20"/>
              </w:rPr>
            </w:pPr>
          </w:p>
        </w:tc>
        <w:tc>
          <w:tcPr>
            <w:tcW w:w="1725" w:type="dxa"/>
            <w:vAlign w:val="center"/>
          </w:tcPr>
          <w:p w:rsidR="00A812EB" w:rsidRDefault="00A812EB" w14:paraId="176FA911" w14:textId="77777777">
            <w:pPr>
              <w:tabs>
                <w:tab w:val="center" w:pos="4680"/>
                <w:tab w:val="right" w:pos="9360"/>
              </w:tabs>
              <w:spacing w:before="100" w:after="100"/>
              <w:jc w:val="center"/>
              <w:rPr>
                <w:b/>
                <w:bCs/>
                <w:color w:val="3366FF"/>
                <w:sz w:val="20"/>
                <w:szCs w:val="20"/>
              </w:rPr>
            </w:pPr>
          </w:p>
        </w:tc>
        <w:tc>
          <w:tcPr>
            <w:tcW w:w="1755" w:type="dxa"/>
            <w:vAlign w:val="center"/>
          </w:tcPr>
          <w:p w:rsidR="00A812EB" w:rsidRDefault="00A812EB" w14:paraId="31B5BE21" w14:textId="77777777">
            <w:pPr>
              <w:tabs>
                <w:tab w:val="center" w:pos="4680"/>
                <w:tab w:val="right" w:pos="9360"/>
              </w:tabs>
              <w:spacing w:before="100" w:after="100"/>
              <w:jc w:val="center"/>
              <w:rPr>
                <w:b/>
                <w:bCs/>
                <w:color w:val="3366FF"/>
                <w:sz w:val="20"/>
                <w:szCs w:val="20"/>
              </w:rPr>
            </w:pPr>
          </w:p>
        </w:tc>
        <w:tc>
          <w:tcPr>
            <w:tcW w:w="1755" w:type="dxa"/>
            <w:vAlign w:val="center"/>
          </w:tcPr>
          <w:p w:rsidR="00A812EB" w:rsidRDefault="00A812EB" w14:paraId="244BC05F" w14:textId="77777777">
            <w:pPr>
              <w:tabs>
                <w:tab w:val="center" w:pos="4680"/>
                <w:tab w:val="right" w:pos="9360"/>
              </w:tabs>
              <w:spacing w:before="100" w:after="100"/>
              <w:jc w:val="center"/>
              <w:rPr>
                <w:b/>
                <w:bCs/>
                <w:color w:val="3366FF"/>
                <w:sz w:val="20"/>
                <w:szCs w:val="20"/>
              </w:rPr>
            </w:pPr>
          </w:p>
        </w:tc>
        <w:tc>
          <w:tcPr>
            <w:tcW w:w="1830" w:type="dxa"/>
            <w:vAlign w:val="center"/>
          </w:tcPr>
          <w:p w:rsidR="00A812EB" w:rsidRDefault="00000000" w14:paraId="091FC1D3" w14:textId="77777777">
            <w:pPr>
              <w:spacing w:before="100" w:after="100"/>
              <w:jc w:val="center"/>
              <w:rPr>
                <w:sz w:val="20"/>
                <w:szCs w:val="20"/>
              </w:rPr>
            </w:pPr>
            <w:r>
              <w:rPr>
                <w:sz w:val="20"/>
                <w:szCs w:val="20"/>
              </w:rPr>
              <w:t>1   2   3   4   5</w:t>
            </w:r>
          </w:p>
        </w:tc>
        <w:tc>
          <w:tcPr>
            <w:tcW w:w="1675" w:type="dxa"/>
            <w:vAlign w:val="center"/>
          </w:tcPr>
          <w:p w:rsidR="00A812EB" w:rsidRDefault="00000000" w14:paraId="225B6FCE" w14:textId="77777777">
            <w:pPr>
              <w:spacing w:before="100" w:after="100"/>
              <w:jc w:val="center"/>
              <w:rPr>
                <w:sz w:val="20"/>
                <w:szCs w:val="20"/>
              </w:rPr>
            </w:pPr>
            <w:r>
              <w:rPr>
                <w:sz w:val="20"/>
                <w:szCs w:val="20"/>
              </w:rPr>
              <w:t>1   2   3   4   5</w:t>
            </w:r>
          </w:p>
        </w:tc>
      </w:tr>
    </w:tbl>
    <w:p w:rsidR="00A812EB" w:rsidRDefault="00000000" w14:paraId="3FC2E3CD" w14:textId="77777777">
      <w:pPr>
        <w:spacing w:before="120" w:after="0" w:line="276" w:lineRule="auto"/>
        <w:ind w:left="720"/>
        <w:rPr>
          <w:rFonts w:ascii="Trebuchet MS" w:hAnsi="Trebuchet MS" w:eastAsia="Trebuchet MS" w:cs="Trebuchet MS"/>
          <w:b/>
          <w:bCs/>
          <w:color w:val="266491"/>
          <w:sz w:val="24"/>
          <w:szCs w:val="24"/>
        </w:rPr>
      </w:pPr>
      <w:bookmarkStart w:name="_heading=h.30j0zll" w:colFirst="0" w:colLast="0" w:id="1"/>
      <w:bookmarkEnd w:id="1"/>
      <w:r>
        <w:rPr>
          <w:rFonts w:ascii="Trebuchet MS" w:hAnsi="Trebuchet MS" w:eastAsia="Trebuchet MS" w:cs="Trebuchet MS"/>
          <w:b/>
          <w:bCs/>
          <w:color w:val="266491"/>
          <w:sz w:val="24"/>
          <w:szCs w:val="24"/>
        </w:rPr>
        <w:br/>
      </w:r>
      <w:r>
        <w:rPr>
          <w:rFonts w:ascii="Trebuchet MS" w:hAnsi="Trebuchet MS" w:eastAsia="Trebuchet MS" w:cs="Trebuchet MS"/>
          <w:b/>
          <w:bCs/>
          <w:color w:val="266491"/>
          <w:sz w:val="24"/>
          <w:szCs w:val="24"/>
        </w:rPr>
        <w:t>Next Steps</w:t>
      </w:r>
      <w:r>
        <w:rPr>
          <w:noProof/>
        </w:rPr>
        <w:drawing>
          <wp:anchor distT="114300" distB="114300" distL="114300" distR="114300" simplePos="0" relativeHeight="251664384" behindDoc="0" locked="0" layoutInCell="1" hidden="0" allowOverlap="1" wp14:anchorId="6D180710" wp14:editId="6694D1D2">
            <wp:simplePos x="0" y="0"/>
            <wp:positionH relativeFrom="column">
              <wp:posOffset>3041</wp:posOffset>
            </wp:positionH>
            <wp:positionV relativeFrom="paragraph">
              <wp:posOffset>161925</wp:posOffset>
            </wp:positionV>
            <wp:extent cx="357188" cy="357188"/>
            <wp:effectExtent l="0" t="0" r="0" b="0"/>
            <wp:wrapNone/>
            <wp:docPr id="2105604153"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1"/>
                    <a:srcRect/>
                    <a:stretch>
                      <a:fillRect/>
                    </a:stretch>
                  </pic:blipFill>
                  <pic:spPr>
                    <a:xfrm>
                      <a:off x="0" y="0"/>
                      <a:ext cx="357188" cy="357188"/>
                    </a:xfrm>
                    <a:prstGeom prst="rect">
                      <a:avLst/>
                    </a:prstGeom>
                    <a:ln/>
                  </pic:spPr>
                </pic:pic>
              </a:graphicData>
            </a:graphic>
          </wp:anchor>
        </w:drawing>
      </w:r>
    </w:p>
    <w:p w:rsidR="00A812EB" w:rsidRDefault="00000000" w14:paraId="32AA0112" w14:textId="77777777">
      <w:pPr>
        <w:spacing w:before="120" w:after="0" w:line="276" w:lineRule="auto"/>
        <w:ind w:left="720"/>
        <w:rPr>
          <w:rFonts w:ascii="Trebuchet MS" w:hAnsi="Trebuchet MS" w:eastAsia="Trebuchet MS" w:cs="Trebuchet MS"/>
          <w:color w:val="000000"/>
        </w:rPr>
      </w:pPr>
      <w:bookmarkStart w:name="_heading=h.1fob9te" w:colFirst="0" w:colLast="0" w:id="2"/>
      <w:bookmarkEnd w:id="2"/>
      <w:r>
        <w:rPr>
          <w:rFonts w:ascii="Trebuchet MS" w:hAnsi="Trebuchet MS" w:eastAsia="Trebuchet MS" w:cs="Trebuchet MS"/>
          <w:b/>
          <w:bCs/>
          <w:color w:val="5A8127"/>
          <w:sz w:val="26"/>
          <w:szCs w:val="26"/>
        </w:rPr>
        <w:t>+</w:t>
      </w:r>
      <w:r>
        <w:rPr>
          <w:rFonts w:ascii="Trebuchet MS" w:hAnsi="Trebuchet MS" w:eastAsia="Trebuchet MS" w:cs="Trebuchet MS"/>
          <w:color w:val="5A8127"/>
          <w:sz w:val="26"/>
          <w:szCs w:val="26"/>
        </w:rPr>
        <w:t xml:space="preserve"> </w:t>
      </w:r>
      <w:r>
        <w:rPr>
          <w:color w:val="000000"/>
        </w:rPr>
        <w:t>Share gained insight with relevant stakeholders.</w:t>
      </w:r>
    </w:p>
    <w:p w:rsidR="00A812EB" w:rsidRDefault="00000000" w14:paraId="3EF7E1F6" w14:textId="77777777">
      <w:pPr>
        <w:spacing w:before="120" w:after="0" w:line="276" w:lineRule="auto"/>
        <w:ind w:left="720"/>
        <w:rPr>
          <w:color w:val="000000"/>
        </w:rPr>
        <w:sectPr w:rsidR="00A812EB">
          <w:footerReference w:type="first" r:id="rId22"/>
          <w:pgSz w:w="15840" w:h="12240" w:orient="landscape"/>
          <w:pgMar w:top="1440" w:right="1440" w:bottom="1440" w:left="504" w:header="720" w:footer="720" w:gutter="0"/>
          <w:cols w:space="720"/>
          <w:titlePg/>
        </w:sectPr>
      </w:pPr>
      <w:r>
        <w:rPr>
          <w:color w:val="5A8127"/>
          <w:sz w:val="26"/>
          <w:szCs w:val="26"/>
        </w:rPr>
        <w:t xml:space="preserve">+ </w:t>
      </w:r>
      <w:r>
        <w:rPr>
          <w:color w:val="000000"/>
        </w:rPr>
        <w:t xml:space="preserve">When prioritizing, setting goals, and developing an action plan </w:t>
      </w:r>
      <w:proofErr w:type="gramStart"/>
      <w:r>
        <w:rPr>
          <w:color w:val="000000"/>
        </w:rPr>
        <w:t>refer back</w:t>
      </w:r>
      <w:proofErr w:type="gramEnd"/>
      <w:r>
        <w:rPr>
          <w:color w:val="000000"/>
        </w:rPr>
        <w:t xml:space="preserve"> to the above to ensure consistency and</w:t>
      </w:r>
      <w:r>
        <w:rPr>
          <w:color w:val="000000"/>
        </w:rPr>
        <w:br/>
      </w:r>
      <w:r>
        <w:rPr>
          <w:color w:val="000000"/>
        </w:rPr>
        <w:t xml:space="preserve">    collaboration and to avoid redundancy and/or conflicting efforts</w:t>
      </w:r>
    </w:p>
    <w:p w:rsidR="00A812EB" w:rsidRDefault="00000000" w14:paraId="46A46CB7" w14:textId="77777777">
      <w:pPr>
        <w:pStyle w:val="Heading2"/>
        <w:spacing w:after="0"/>
      </w:pPr>
      <w:r>
        <w:t>Alignment and Integration – Re-Organize</w:t>
      </w:r>
    </w:p>
    <w:p w:rsidR="00A812EB" w:rsidRDefault="00000000" w14:paraId="2CEB73DC" w14:textId="77777777">
      <w:r>
        <w:t>Now get organized! Based on your priorities from Step 2, your action plan from Step 3, and the analysis of what teams you have in place and their role, determine how to re-organize your teams to work more efficiently and towards your goals.</w:t>
      </w:r>
    </w:p>
    <w:p w:rsidR="00A812EB" w:rsidRDefault="00000000" w14:paraId="5FC88E6B" w14:textId="77777777">
      <w:pPr>
        <w:pStyle w:val="Heading3"/>
      </w:pPr>
      <w:r>
        <w:t>Consider:</w:t>
      </w:r>
    </w:p>
    <w:p w:rsidR="00A812EB" w:rsidRDefault="00000000" w14:paraId="2C0C945C" w14:textId="77777777">
      <w:pPr>
        <w:numPr>
          <w:ilvl w:val="0"/>
          <w:numId w:val="1"/>
        </w:numPr>
        <w:pBdr>
          <w:top w:val="nil"/>
          <w:left w:val="nil"/>
          <w:bottom w:val="nil"/>
          <w:right w:val="nil"/>
          <w:between w:val="nil"/>
        </w:pBdr>
        <w:spacing w:after="0"/>
      </w:pPr>
      <w:r>
        <w:rPr>
          <w:b/>
          <w:bCs/>
          <w:color w:val="000000"/>
        </w:rPr>
        <w:t>Redundancy</w:t>
      </w:r>
      <w:r>
        <w:rPr>
          <w:color w:val="000000"/>
        </w:rPr>
        <w:t xml:space="preserve">: Are there teams with overlapping responsibilities? Is there more than one team working on the same goal? If so, will efforts across teams be </w:t>
      </w:r>
      <w:proofErr w:type="gramStart"/>
      <w:r>
        <w:rPr>
          <w:color w:val="000000"/>
        </w:rPr>
        <w:t>reinforcing</w:t>
      </w:r>
      <w:proofErr w:type="gramEnd"/>
      <w:r>
        <w:rPr>
          <w:color w:val="000000"/>
        </w:rPr>
        <w:t xml:space="preserve"> or redundant?</w:t>
      </w:r>
    </w:p>
    <w:p w:rsidR="00A812EB" w:rsidRDefault="00000000" w14:paraId="79A46011" w14:textId="77777777">
      <w:pPr>
        <w:numPr>
          <w:ilvl w:val="0"/>
          <w:numId w:val="1"/>
        </w:numPr>
        <w:pBdr>
          <w:top w:val="nil"/>
          <w:left w:val="nil"/>
          <w:bottom w:val="nil"/>
          <w:right w:val="nil"/>
          <w:between w:val="nil"/>
        </w:pBdr>
        <w:spacing w:after="0"/>
      </w:pPr>
      <w:r>
        <w:rPr>
          <w:b/>
          <w:bCs/>
          <w:color w:val="000000"/>
        </w:rPr>
        <w:t>Integration/Collaboration</w:t>
      </w:r>
      <w:r>
        <w:rPr>
          <w:color w:val="000000"/>
        </w:rPr>
        <w:t xml:space="preserve">: Can any two or more teams </w:t>
      </w:r>
      <w:proofErr w:type="gramStart"/>
      <w:r>
        <w:rPr>
          <w:color w:val="000000"/>
        </w:rPr>
        <w:t>working</w:t>
      </w:r>
      <w:proofErr w:type="gramEnd"/>
      <w:r>
        <w:rPr>
          <w:color w:val="000000"/>
        </w:rPr>
        <w:t xml:space="preserve"> on similar or the same goals and collaborate to integrate efforts?</w:t>
      </w:r>
    </w:p>
    <w:p w:rsidR="00A812EB" w:rsidRDefault="00000000" w14:paraId="3206536E" w14:textId="77777777">
      <w:pPr>
        <w:numPr>
          <w:ilvl w:val="0"/>
          <w:numId w:val="1"/>
        </w:numPr>
        <w:pBdr>
          <w:top w:val="nil"/>
          <w:left w:val="nil"/>
          <w:bottom w:val="nil"/>
          <w:right w:val="nil"/>
          <w:between w:val="nil"/>
        </w:pBdr>
      </w:pPr>
      <w:r>
        <w:rPr>
          <w:b/>
          <w:bCs/>
          <w:color w:val="000000"/>
        </w:rPr>
        <w:t>Alignment</w:t>
      </w:r>
      <w:r>
        <w:rPr>
          <w:color w:val="000000"/>
        </w:rPr>
        <w:t xml:space="preserve">: Do team structures align with goals? Are teams working towards our priorities and goals or are they misaligned to our priority and goals? </w:t>
      </w:r>
    </w:p>
    <w:p w:rsidR="00A812EB" w:rsidRDefault="00000000" w14:paraId="37BB6220" w14:textId="77777777">
      <w:pPr>
        <w:pStyle w:val="Heading3"/>
      </w:pPr>
      <w:r>
        <w:t>Record changes to team structures:</w:t>
      </w:r>
    </w:p>
    <w:tbl>
      <w:tblPr>
        <w:tblStyle w:val="afff5"/>
        <w:tblW w:w="933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3775"/>
        <w:gridCol w:w="2160"/>
        <w:gridCol w:w="3398"/>
      </w:tblGrid>
      <w:tr w:rsidR="00A812EB" w14:paraId="10102DB4" w14:textId="77777777">
        <w:trPr>
          <w:cantSplit/>
          <w:trHeight w:val="565"/>
          <w:jc w:val="center"/>
        </w:trPr>
        <w:tc>
          <w:tcPr>
            <w:tcW w:w="3775" w:type="dxa"/>
            <w:tcBorders>
              <w:top w:val="single" w:color="256490" w:sz="4" w:space="0"/>
              <w:left w:val="single" w:color="256490" w:sz="4" w:space="0"/>
              <w:bottom w:val="single" w:color="256490" w:sz="4" w:space="0"/>
              <w:right w:val="single" w:color="256490" w:sz="4" w:space="0"/>
            </w:tcBorders>
            <w:shd w:val="clear" w:color="auto" w:fill="172E40"/>
            <w:vAlign w:val="center"/>
          </w:tcPr>
          <w:p w:rsidR="00A812EB" w:rsidRDefault="00000000" w14:paraId="2AB04430" w14:textId="77777777">
            <w:pPr>
              <w:pStyle w:val="Heading2"/>
              <w:spacing w:before="120" w:after="120"/>
              <w:rPr>
                <w:sz w:val="24"/>
              </w:rPr>
            </w:pPr>
            <w:r>
              <w:rPr>
                <w:color w:val="FFFFFF"/>
                <w:sz w:val="24"/>
              </w:rPr>
              <w:t>Team</w:t>
            </w:r>
          </w:p>
        </w:tc>
        <w:tc>
          <w:tcPr>
            <w:tcW w:w="2160" w:type="dxa"/>
            <w:tcBorders>
              <w:top w:val="single" w:color="256490" w:sz="4" w:space="0"/>
              <w:left w:val="single" w:color="256490" w:sz="4" w:space="0"/>
              <w:bottom w:val="single" w:color="256490" w:sz="4" w:space="0"/>
              <w:right w:val="single" w:color="256490" w:sz="4" w:space="0"/>
            </w:tcBorders>
            <w:shd w:val="clear" w:color="auto" w:fill="172E40"/>
          </w:tcPr>
          <w:p w:rsidR="00A812EB" w:rsidRDefault="00000000" w14:paraId="4734A1C1" w14:textId="77777777">
            <w:pPr>
              <w:pStyle w:val="Heading2"/>
              <w:spacing w:before="120" w:after="120"/>
              <w:rPr>
                <w:color w:val="FFFFFF"/>
                <w:sz w:val="24"/>
              </w:rPr>
            </w:pPr>
            <w:r>
              <w:rPr>
                <w:color w:val="FFFFFF"/>
                <w:sz w:val="24"/>
              </w:rPr>
              <w:t>Change</w:t>
            </w:r>
          </w:p>
        </w:tc>
        <w:tc>
          <w:tcPr>
            <w:tcW w:w="3398" w:type="dxa"/>
            <w:tcBorders>
              <w:top w:val="single" w:color="256490" w:sz="4" w:space="0"/>
              <w:left w:val="single" w:color="256490" w:sz="4" w:space="0"/>
              <w:bottom w:val="single" w:color="256490" w:sz="4" w:space="0"/>
              <w:right w:val="single" w:color="256490" w:sz="4" w:space="0"/>
            </w:tcBorders>
            <w:shd w:val="clear" w:color="auto" w:fill="172E40"/>
          </w:tcPr>
          <w:p w:rsidR="00A812EB" w:rsidRDefault="00000000" w14:paraId="492E4B6B" w14:textId="77777777">
            <w:pPr>
              <w:pStyle w:val="Heading2"/>
              <w:spacing w:before="120" w:after="120"/>
              <w:rPr>
                <w:color w:val="FFFFFF"/>
                <w:sz w:val="24"/>
              </w:rPr>
            </w:pPr>
            <w:r>
              <w:rPr>
                <w:color w:val="FFFFFF"/>
                <w:sz w:val="24"/>
              </w:rPr>
              <w:t>Notes</w:t>
            </w:r>
          </w:p>
        </w:tc>
      </w:tr>
      <w:tr w:rsidR="00A812EB" w14:paraId="10763AA6" w14:textId="77777777">
        <w:trPr>
          <w:cantSplit/>
          <w:trHeight w:val="565"/>
          <w:jc w:val="center"/>
        </w:trPr>
        <w:tc>
          <w:tcPr>
            <w:tcW w:w="3775" w:type="dxa"/>
            <w:tcBorders>
              <w:top w:val="single" w:color="256490" w:sz="4" w:space="0"/>
            </w:tcBorders>
            <w:vAlign w:val="center"/>
          </w:tcPr>
          <w:p w:rsidR="00A812EB" w:rsidRDefault="00A812EB" w14:paraId="57B60019" w14:textId="77777777">
            <w:pPr>
              <w:widowControl w:val="0"/>
              <w:spacing w:before="100" w:after="100"/>
              <w:rPr>
                <w:i/>
                <w:iCs/>
                <w:sz w:val="20"/>
                <w:szCs w:val="20"/>
              </w:rPr>
            </w:pPr>
          </w:p>
        </w:tc>
        <w:tc>
          <w:tcPr>
            <w:tcW w:w="2160" w:type="dxa"/>
          </w:tcPr>
          <w:p w:rsidR="00A812EB" w:rsidRDefault="00000000" w14:paraId="7C2E9146" w14:textId="77777777">
            <w:proofErr w:type="gramStart"/>
            <w:r>
              <w:rPr>
                <w:rFonts w:ascii="Cambria Math" w:hAnsi="Cambria Math" w:eastAsia="Cambria Math" w:cs="Cambria Math"/>
                <w:b/>
                <w:bCs/>
                <w:color w:val="266491"/>
              </w:rPr>
              <w:t>◻</w:t>
            </w:r>
            <w:r>
              <w:t>Continue</w:t>
            </w:r>
            <w:proofErr w:type="gramEnd"/>
          </w:p>
          <w:p w:rsidR="00A812EB" w:rsidRDefault="00000000" w14:paraId="2188349A" w14:textId="77777777">
            <w:r>
              <w:rPr>
                <w:rFonts w:ascii="Cambria Math" w:hAnsi="Cambria Math" w:eastAsia="Cambria Math" w:cs="Cambria Math"/>
                <w:b/>
                <w:bCs/>
                <w:color w:val="266491"/>
              </w:rPr>
              <w:t>◻</w:t>
            </w:r>
            <w:r>
              <w:t>Merge</w:t>
            </w:r>
          </w:p>
          <w:p w:rsidR="00A812EB" w:rsidRDefault="00000000" w14:paraId="0156A954" w14:textId="77777777">
            <w:r>
              <w:rPr>
                <w:rFonts w:ascii="Cambria Math" w:hAnsi="Cambria Math" w:eastAsia="Cambria Math" w:cs="Cambria Math"/>
                <w:b/>
                <w:bCs/>
                <w:color w:val="266491"/>
              </w:rPr>
              <w:t>◻</w:t>
            </w:r>
            <w:r>
              <w:t>Reconfigure</w:t>
            </w:r>
          </w:p>
          <w:p w:rsidR="00A812EB" w:rsidRDefault="00000000" w14:paraId="74AAA386" w14:textId="77777777">
            <w:pPr>
              <w:widowControl w:val="0"/>
              <w:rPr>
                <w:i/>
                <w:iCs/>
                <w:sz w:val="20"/>
                <w:szCs w:val="20"/>
              </w:rPr>
            </w:pPr>
            <w:r>
              <w:rPr>
                <w:rFonts w:ascii="Cambria Math" w:hAnsi="Cambria Math" w:eastAsia="Cambria Math" w:cs="Cambria Math"/>
                <w:b/>
                <w:bCs/>
                <w:color w:val="266491"/>
              </w:rPr>
              <w:t>◻</w:t>
            </w:r>
            <w:r>
              <w:t>Phase out</w:t>
            </w:r>
          </w:p>
        </w:tc>
        <w:tc>
          <w:tcPr>
            <w:tcW w:w="3398" w:type="dxa"/>
            <w:tcBorders>
              <w:top w:val="single" w:color="256490" w:sz="4" w:space="0"/>
            </w:tcBorders>
          </w:tcPr>
          <w:p w:rsidR="00A812EB" w:rsidRDefault="00A812EB" w14:paraId="51504BBC" w14:textId="77777777">
            <w:pPr>
              <w:widowControl w:val="0"/>
              <w:spacing w:before="100" w:after="100"/>
              <w:rPr>
                <w:i/>
                <w:iCs/>
                <w:sz w:val="20"/>
                <w:szCs w:val="20"/>
              </w:rPr>
            </w:pPr>
          </w:p>
        </w:tc>
      </w:tr>
      <w:tr w:rsidR="00A812EB" w14:paraId="52E7150B" w14:textId="77777777">
        <w:trPr>
          <w:cantSplit/>
          <w:trHeight w:val="565"/>
          <w:jc w:val="center"/>
        </w:trPr>
        <w:tc>
          <w:tcPr>
            <w:tcW w:w="3775" w:type="dxa"/>
            <w:vAlign w:val="center"/>
          </w:tcPr>
          <w:p w:rsidR="00A812EB" w:rsidRDefault="00A812EB" w14:paraId="22B4B37F" w14:textId="77777777">
            <w:pPr>
              <w:widowControl w:val="0"/>
              <w:spacing w:before="100" w:after="100"/>
              <w:rPr>
                <w:sz w:val="24"/>
                <w:szCs w:val="24"/>
                <w:u w:val="single"/>
              </w:rPr>
            </w:pPr>
          </w:p>
        </w:tc>
        <w:tc>
          <w:tcPr>
            <w:tcW w:w="2160" w:type="dxa"/>
          </w:tcPr>
          <w:p w:rsidR="00A812EB" w:rsidRDefault="00000000" w14:paraId="0956C3AA" w14:textId="77777777">
            <w:proofErr w:type="gramStart"/>
            <w:r>
              <w:rPr>
                <w:rFonts w:ascii="Cambria Math" w:hAnsi="Cambria Math" w:eastAsia="Cambria Math" w:cs="Cambria Math"/>
                <w:b/>
                <w:bCs/>
                <w:color w:val="266491"/>
              </w:rPr>
              <w:t>◻</w:t>
            </w:r>
            <w:r>
              <w:t>Continue</w:t>
            </w:r>
            <w:proofErr w:type="gramEnd"/>
          </w:p>
          <w:p w:rsidR="00A812EB" w:rsidRDefault="00000000" w14:paraId="609D10E5" w14:textId="77777777">
            <w:r>
              <w:rPr>
                <w:rFonts w:ascii="Cambria Math" w:hAnsi="Cambria Math" w:eastAsia="Cambria Math" w:cs="Cambria Math"/>
                <w:b/>
                <w:bCs/>
                <w:color w:val="266491"/>
              </w:rPr>
              <w:t>◻</w:t>
            </w:r>
            <w:r>
              <w:t>Merge</w:t>
            </w:r>
          </w:p>
          <w:p w:rsidR="00A812EB" w:rsidRDefault="00000000" w14:paraId="049E0D9E" w14:textId="77777777">
            <w:r>
              <w:rPr>
                <w:rFonts w:ascii="Cambria Math" w:hAnsi="Cambria Math" w:eastAsia="Cambria Math" w:cs="Cambria Math"/>
                <w:b/>
                <w:bCs/>
                <w:color w:val="266491"/>
              </w:rPr>
              <w:t>◻</w:t>
            </w:r>
            <w:r>
              <w:t>Reconfigure</w:t>
            </w:r>
          </w:p>
          <w:p w:rsidR="00A812EB" w:rsidRDefault="00000000" w14:paraId="3E7D1381" w14:textId="77777777">
            <w:pPr>
              <w:widowControl w:val="0"/>
              <w:rPr>
                <w:sz w:val="24"/>
                <w:szCs w:val="24"/>
                <w:u w:val="single"/>
              </w:rPr>
            </w:pPr>
            <w:r>
              <w:rPr>
                <w:rFonts w:ascii="Cambria Math" w:hAnsi="Cambria Math" w:eastAsia="Cambria Math" w:cs="Cambria Math"/>
                <w:b/>
                <w:bCs/>
                <w:color w:val="266491"/>
              </w:rPr>
              <w:t>◻</w:t>
            </w:r>
            <w:r>
              <w:t>Phase out</w:t>
            </w:r>
          </w:p>
        </w:tc>
        <w:tc>
          <w:tcPr>
            <w:tcW w:w="3398" w:type="dxa"/>
          </w:tcPr>
          <w:p w:rsidR="00A812EB" w:rsidRDefault="00A812EB" w14:paraId="5F62230A" w14:textId="77777777">
            <w:pPr>
              <w:widowControl w:val="0"/>
              <w:spacing w:before="100" w:after="100"/>
              <w:rPr>
                <w:sz w:val="24"/>
                <w:szCs w:val="24"/>
                <w:u w:val="single"/>
              </w:rPr>
            </w:pPr>
          </w:p>
        </w:tc>
      </w:tr>
      <w:tr w:rsidR="00A812EB" w14:paraId="7BF7BB15" w14:textId="77777777">
        <w:trPr>
          <w:cantSplit/>
          <w:trHeight w:val="565"/>
          <w:jc w:val="center"/>
        </w:trPr>
        <w:tc>
          <w:tcPr>
            <w:tcW w:w="3775" w:type="dxa"/>
            <w:vAlign w:val="center"/>
          </w:tcPr>
          <w:p w:rsidR="00A812EB" w:rsidRDefault="00A812EB" w14:paraId="061F1BBE" w14:textId="77777777">
            <w:pPr>
              <w:widowControl w:val="0"/>
              <w:spacing w:before="100" w:after="100"/>
              <w:rPr>
                <w:sz w:val="24"/>
                <w:szCs w:val="24"/>
                <w:u w:val="single"/>
              </w:rPr>
            </w:pPr>
          </w:p>
        </w:tc>
        <w:tc>
          <w:tcPr>
            <w:tcW w:w="2160" w:type="dxa"/>
          </w:tcPr>
          <w:p w:rsidR="00A812EB" w:rsidRDefault="00000000" w14:paraId="72780C35" w14:textId="77777777">
            <w:proofErr w:type="gramStart"/>
            <w:r>
              <w:rPr>
                <w:rFonts w:ascii="Cambria Math" w:hAnsi="Cambria Math" w:eastAsia="Cambria Math" w:cs="Cambria Math"/>
                <w:b/>
                <w:bCs/>
                <w:color w:val="266491"/>
              </w:rPr>
              <w:t>◻</w:t>
            </w:r>
            <w:r>
              <w:t>Continue</w:t>
            </w:r>
            <w:proofErr w:type="gramEnd"/>
          </w:p>
          <w:p w:rsidR="00A812EB" w:rsidRDefault="00000000" w14:paraId="02793256" w14:textId="77777777">
            <w:r>
              <w:rPr>
                <w:rFonts w:ascii="Cambria Math" w:hAnsi="Cambria Math" w:eastAsia="Cambria Math" w:cs="Cambria Math"/>
                <w:b/>
                <w:bCs/>
                <w:color w:val="266491"/>
              </w:rPr>
              <w:t>◻</w:t>
            </w:r>
            <w:r>
              <w:t>Merge</w:t>
            </w:r>
          </w:p>
          <w:p w:rsidR="00A812EB" w:rsidRDefault="00000000" w14:paraId="7E8CC210" w14:textId="77777777">
            <w:r>
              <w:rPr>
                <w:rFonts w:ascii="Cambria Math" w:hAnsi="Cambria Math" w:eastAsia="Cambria Math" w:cs="Cambria Math"/>
                <w:b/>
                <w:bCs/>
                <w:color w:val="266491"/>
              </w:rPr>
              <w:t>◻</w:t>
            </w:r>
            <w:r>
              <w:t>Reconfigure</w:t>
            </w:r>
          </w:p>
          <w:p w:rsidR="00A812EB" w:rsidRDefault="00000000" w14:paraId="78FDE230" w14:textId="77777777">
            <w:pPr>
              <w:widowControl w:val="0"/>
              <w:rPr>
                <w:sz w:val="24"/>
                <w:szCs w:val="24"/>
                <w:u w:val="single"/>
              </w:rPr>
            </w:pPr>
            <w:r>
              <w:rPr>
                <w:rFonts w:ascii="Cambria Math" w:hAnsi="Cambria Math" w:eastAsia="Cambria Math" w:cs="Cambria Math"/>
                <w:b/>
                <w:bCs/>
                <w:color w:val="266491"/>
              </w:rPr>
              <w:t>◻</w:t>
            </w:r>
            <w:r>
              <w:t>Phase out</w:t>
            </w:r>
          </w:p>
        </w:tc>
        <w:tc>
          <w:tcPr>
            <w:tcW w:w="3398" w:type="dxa"/>
          </w:tcPr>
          <w:p w:rsidR="00A812EB" w:rsidRDefault="00A812EB" w14:paraId="3EDB3E74" w14:textId="77777777">
            <w:pPr>
              <w:widowControl w:val="0"/>
              <w:spacing w:before="100" w:after="100"/>
              <w:rPr>
                <w:sz w:val="24"/>
                <w:szCs w:val="24"/>
                <w:u w:val="single"/>
              </w:rPr>
            </w:pPr>
          </w:p>
        </w:tc>
      </w:tr>
      <w:tr w:rsidR="00A812EB" w14:paraId="41C9ECE2" w14:textId="77777777">
        <w:trPr>
          <w:cantSplit/>
          <w:trHeight w:val="565"/>
          <w:jc w:val="center"/>
        </w:trPr>
        <w:tc>
          <w:tcPr>
            <w:tcW w:w="3775" w:type="dxa"/>
            <w:vAlign w:val="center"/>
          </w:tcPr>
          <w:p w:rsidR="00A812EB" w:rsidRDefault="00A812EB" w14:paraId="69D117C0" w14:textId="77777777">
            <w:pPr>
              <w:widowControl w:val="0"/>
              <w:spacing w:before="100" w:after="100"/>
              <w:rPr>
                <w:sz w:val="24"/>
                <w:szCs w:val="24"/>
                <w:u w:val="single"/>
              </w:rPr>
            </w:pPr>
          </w:p>
        </w:tc>
        <w:tc>
          <w:tcPr>
            <w:tcW w:w="2160" w:type="dxa"/>
          </w:tcPr>
          <w:p w:rsidR="00A812EB" w:rsidRDefault="00000000" w14:paraId="15891C29" w14:textId="77777777">
            <w:proofErr w:type="gramStart"/>
            <w:r>
              <w:rPr>
                <w:rFonts w:ascii="Cambria Math" w:hAnsi="Cambria Math" w:eastAsia="Cambria Math" w:cs="Cambria Math"/>
                <w:b/>
                <w:bCs/>
                <w:color w:val="266491"/>
              </w:rPr>
              <w:t>◻</w:t>
            </w:r>
            <w:r>
              <w:t>Continue</w:t>
            </w:r>
            <w:proofErr w:type="gramEnd"/>
          </w:p>
          <w:p w:rsidR="00A812EB" w:rsidRDefault="00000000" w14:paraId="480A0A97" w14:textId="77777777">
            <w:r>
              <w:rPr>
                <w:rFonts w:ascii="Cambria Math" w:hAnsi="Cambria Math" w:eastAsia="Cambria Math" w:cs="Cambria Math"/>
                <w:b/>
                <w:bCs/>
                <w:color w:val="266491"/>
              </w:rPr>
              <w:t>◻</w:t>
            </w:r>
            <w:r>
              <w:t>Merge</w:t>
            </w:r>
          </w:p>
          <w:p w:rsidR="00A812EB" w:rsidRDefault="00000000" w14:paraId="44451773" w14:textId="77777777">
            <w:r>
              <w:rPr>
                <w:rFonts w:ascii="Cambria Math" w:hAnsi="Cambria Math" w:eastAsia="Cambria Math" w:cs="Cambria Math"/>
                <w:b/>
                <w:bCs/>
                <w:color w:val="266491"/>
              </w:rPr>
              <w:t>◻</w:t>
            </w:r>
            <w:r>
              <w:t>Reconfigure</w:t>
            </w:r>
          </w:p>
          <w:p w:rsidR="00A812EB" w:rsidRDefault="00000000" w14:paraId="29A17364" w14:textId="77777777">
            <w:pPr>
              <w:widowControl w:val="0"/>
              <w:rPr>
                <w:sz w:val="24"/>
                <w:szCs w:val="24"/>
                <w:u w:val="single"/>
              </w:rPr>
            </w:pPr>
            <w:r>
              <w:rPr>
                <w:rFonts w:ascii="Cambria Math" w:hAnsi="Cambria Math" w:eastAsia="Cambria Math" w:cs="Cambria Math"/>
                <w:b/>
                <w:bCs/>
                <w:color w:val="266491"/>
              </w:rPr>
              <w:t>◻</w:t>
            </w:r>
            <w:r>
              <w:t>Phase out</w:t>
            </w:r>
          </w:p>
        </w:tc>
        <w:tc>
          <w:tcPr>
            <w:tcW w:w="3398" w:type="dxa"/>
          </w:tcPr>
          <w:p w:rsidR="00A812EB" w:rsidRDefault="00A812EB" w14:paraId="31D48A49" w14:textId="77777777">
            <w:pPr>
              <w:widowControl w:val="0"/>
              <w:spacing w:before="100" w:after="100"/>
              <w:rPr>
                <w:sz w:val="24"/>
                <w:szCs w:val="24"/>
                <w:u w:val="single"/>
              </w:rPr>
            </w:pPr>
          </w:p>
        </w:tc>
      </w:tr>
      <w:tr w:rsidR="00A812EB" w14:paraId="06DEAF6B" w14:textId="77777777">
        <w:trPr>
          <w:cantSplit/>
          <w:trHeight w:val="565"/>
          <w:jc w:val="center"/>
        </w:trPr>
        <w:tc>
          <w:tcPr>
            <w:tcW w:w="3775" w:type="dxa"/>
            <w:vAlign w:val="center"/>
          </w:tcPr>
          <w:p w:rsidR="00A812EB" w:rsidRDefault="00A812EB" w14:paraId="7A91762F" w14:textId="77777777">
            <w:pPr>
              <w:widowControl w:val="0"/>
              <w:spacing w:before="100" w:after="100"/>
              <w:rPr>
                <w:sz w:val="24"/>
                <w:szCs w:val="24"/>
                <w:u w:val="single"/>
              </w:rPr>
            </w:pPr>
          </w:p>
        </w:tc>
        <w:tc>
          <w:tcPr>
            <w:tcW w:w="2160" w:type="dxa"/>
          </w:tcPr>
          <w:p w:rsidR="00A812EB" w:rsidRDefault="00000000" w14:paraId="396FF258" w14:textId="77777777">
            <w:proofErr w:type="gramStart"/>
            <w:r>
              <w:rPr>
                <w:rFonts w:ascii="Cambria Math" w:hAnsi="Cambria Math" w:eastAsia="Cambria Math" w:cs="Cambria Math"/>
                <w:b/>
                <w:bCs/>
                <w:color w:val="266491"/>
              </w:rPr>
              <w:t>◻</w:t>
            </w:r>
            <w:r>
              <w:t>Continue</w:t>
            </w:r>
            <w:proofErr w:type="gramEnd"/>
          </w:p>
          <w:p w:rsidR="00A812EB" w:rsidRDefault="00000000" w14:paraId="16B0EAD2" w14:textId="77777777">
            <w:r>
              <w:rPr>
                <w:rFonts w:ascii="Cambria Math" w:hAnsi="Cambria Math" w:eastAsia="Cambria Math" w:cs="Cambria Math"/>
                <w:b/>
                <w:bCs/>
                <w:color w:val="266491"/>
              </w:rPr>
              <w:t>◻</w:t>
            </w:r>
            <w:r>
              <w:t>Merge</w:t>
            </w:r>
          </w:p>
          <w:p w:rsidR="00A812EB" w:rsidRDefault="00000000" w14:paraId="1C2D2D65" w14:textId="77777777">
            <w:r>
              <w:rPr>
                <w:rFonts w:ascii="Cambria Math" w:hAnsi="Cambria Math" w:eastAsia="Cambria Math" w:cs="Cambria Math"/>
                <w:b/>
                <w:bCs/>
                <w:color w:val="266491"/>
              </w:rPr>
              <w:t>◻</w:t>
            </w:r>
            <w:r>
              <w:t>Reconfigure</w:t>
            </w:r>
          </w:p>
          <w:p w:rsidR="00A812EB" w:rsidRDefault="00000000" w14:paraId="0C332A86" w14:textId="77777777">
            <w:pPr>
              <w:widowControl w:val="0"/>
              <w:rPr>
                <w:sz w:val="24"/>
                <w:szCs w:val="24"/>
                <w:u w:val="single"/>
              </w:rPr>
            </w:pPr>
            <w:r>
              <w:rPr>
                <w:rFonts w:ascii="Cambria Math" w:hAnsi="Cambria Math" w:eastAsia="Cambria Math" w:cs="Cambria Math"/>
                <w:b/>
                <w:bCs/>
                <w:color w:val="266491"/>
              </w:rPr>
              <w:t>◻</w:t>
            </w:r>
            <w:r>
              <w:t>Phase out</w:t>
            </w:r>
          </w:p>
        </w:tc>
        <w:tc>
          <w:tcPr>
            <w:tcW w:w="3398" w:type="dxa"/>
          </w:tcPr>
          <w:p w:rsidR="00A812EB" w:rsidRDefault="00A812EB" w14:paraId="21F31E50" w14:textId="77777777">
            <w:pPr>
              <w:widowControl w:val="0"/>
              <w:spacing w:before="100" w:after="100"/>
              <w:rPr>
                <w:sz w:val="24"/>
                <w:szCs w:val="24"/>
                <w:u w:val="single"/>
              </w:rPr>
            </w:pPr>
          </w:p>
        </w:tc>
      </w:tr>
      <w:tr w:rsidR="00A812EB" w14:paraId="51FB5F45" w14:textId="77777777">
        <w:trPr>
          <w:cantSplit/>
          <w:trHeight w:val="565"/>
          <w:jc w:val="center"/>
        </w:trPr>
        <w:tc>
          <w:tcPr>
            <w:tcW w:w="3775" w:type="dxa"/>
            <w:vAlign w:val="center"/>
          </w:tcPr>
          <w:p w:rsidR="00A812EB" w:rsidRDefault="00A812EB" w14:paraId="27FC52DF" w14:textId="77777777">
            <w:pPr>
              <w:widowControl w:val="0"/>
              <w:spacing w:before="100" w:after="100"/>
              <w:rPr>
                <w:sz w:val="24"/>
                <w:szCs w:val="24"/>
                <w:u w:val="single"/>
              </w:rPr>
            </w:pPr>
          </w:p>
        </w:tc>
        <w:tc>
          <w:tcPr>
            <w:tcW w:w="2160" w:type="dxa"/>
          </w:tcPr>
          <w:p w:rsidR="00A812EB" w:rsidRDefault="00000000" w14:paraId="1603F4EE" w14:textId="77777777">
            <w:proofErr w:type="gramStart"/>
            <w:r>
              <w:rPr>
                <w:rFonts w:ascii="Cambria Math" w:hAnsi="Cambria Math" w:eastAsia="Cambria Math" w:cs="Cambria Math"/>
                <w:b/>
                <w:bCs/>
                <w:color w:val="266491"/>
              </w:rPr>
              <w:t>◻</w:t>
            </w:r>
            <w:r>
              <w:t>Continue</w:t>
            </w:r>
            <w:proofErr w:type="gramEnd"/>
          </w:p>
          <w:p w:rsidR="00A812EB" w:rsidRDefault="00000000" w14:paraId="30D7FF9D" w14:textId="77777777">
            <w:r>
              <w:rPr>
                <w:rFonts w:ascii="Cambria Math" w:hAnsi="Cambria Math" w:eastAsia="Cambria Math" w:cs="Cambria Math"/>
                <w:b/>
                <w:bCs/>
                <w:color w:val="266491"/>
              </w:rPr>
              <w:t>◻</w:t>
            </w:r>
            <w:r>
              <w:t>Merge</w:t>
            </w:r>
          </w:p>
          <w:p w:rsidR="00A812EB" w:rsidRDefault="00000000" w14:paraId="697609DE" w14:textId="77777777">
            <w:r>
              <w:rPr>
                <w:rFonts w:ascii="Cambria Math" w:hAnsi="Cambria Math" w:eastAsia="Cambria Math" w:cs="Cambria Math"/>
                <w:b/>
                <w:bCs/>
                <w:color w:val="266491"/>
              </w:rPr>
              <w:t>◻</w:t>
            </w:r>
            <w:r>
              <w:t>Reconfigure</w:t>
            </w:r>
          </w:p>
          <w:p w:rsidR="00A812EB" w:rsidRDefault="00000000" w14:paraId="70656FB3" w14:textId="77777777">
            <w:pPr>
              <w:widowControl w:val="0"/>
              <w:rPr>
                <w:sz w:val="24"/>
                <w:szCs w:val="24"/>
                <w:u w:val="single"/>
              </w:rPr>
            </w:pPr>
            <w:r>
              <w:rPr>
                <w:rFonts w:ascii="Cambria Math" w:hAnsi="Cambria Math" w:eastAsia="Cambria Math" w:cs="Cambria Math"/>
                <w:b/>
                <w:bCs/>
                <w:color w:val="266491"/>
              </w:rPr>
              <w:t>◻</w:t>
            </w:r>
            <w:r>
              <w:t>Phase out</w:t>
            </w:r>
          </w:p>
        </w:tc>
        <w:tc>
          <w:tcPr>
            <w:tcW w:w="3398" w:type="dxa"/>
          </w:tcPr>
          <w:p w:rsidR="00A812EB" w:rsidRDefault="00A812EB" w14:paraId="7E7B0F00" w14:textId="77777777">
            <w:pPr>
              <w:widowControl w:val="0"/>
              <w:spacing w:before="100" w:after="100"/>
              <w:rPr>
                <w:sz w:val="24"/>
                <w:szCs w:val="24"/>
                <w:u w:val="single"/>
              </w:rPr>
            </w:pPr>
          </w:p>
        </w:tc>
      </w:tr>
    </w:tbl>
    <w:p w:rsidR="00A812EB" w:rsidRDefault="00A812EB" w14:paraId="3382C60A" w14:textId="77777777"/>
    <w:p w:rsidR="00A812EB" w:rsidRDefault="00A812EB" w14:paraId="3AF43DA8" w14:textId="77777777"/>
    <w:p w:rsidR="00A812EB" w:rsidRDefault="00883B52" w14:paraId="46EE2F92" w14:textId="637C14BB">
      <w:pPr>
        <w:pStyle w:val="Heading1"/>
        <w:spacing w:after="840"/>
        <w:ind w:left="720"/>
      </w:pPr>
      <w:r>
        <w:pict w14:anchorId="5311E365">
          <v:shape id="_x0000_i1029" style="width:10pt;height:14.4pt;visibility:visible;mso-wrap-style:square" alt="&quot;&quot;" type="#_x0000_t75">
            <v:imagedata o:title="" r:id="rId11"/>
          </v:shape>
        </w:pict>
      </w:r>
      <w:r>
        <w:t xml:space="preserve"> </w:t>
      </w:r>
      <w:r w:rsidRPr="00883B52">
        <w:rPr>
          <w:color w:val="1B4A6B" w:themeColor="accent3" w:themeShade="BF"/>
        </w:rPr>
        <w:t>GLOSSARY</w:t>
      </w:r>
    </w:p>
    <w:p w:rsidR="00A812EB" w:rsidRDefault="00000000" w14:paraId="3AA3D034" w14:textId="1BB86E89">
      <w:pPr>
        <w:pBdr>
          <w:top w:val="nil"/>
          <w:left w:val="nil"/>
          <w:bottom w:val="nil"/>
          <w:right w:val="nil"/>
          <w:between w:val="nil"/>
        </w:pBdr>
        <w:spacing w:before="288" w:after="288"/>
      </w:pPr>
      <w:r>
        <w:rPr>
          <w:rFonts w:ascii="Trebuchet MS" w:hAnsi="Trebuchet MS" w:eastAsia="Trebuchet MS" w:cs="Trebuchet MS"/>
          <w:b/>
          <w:bCs/>
          <w:color w:val="266491"/>
        </w:rPr>
        <w:t>Belonging</w:t>
      </w:r>
      <w:r>
        <w:rPr>
          <w:b/>
          <w:bCs/>
          <w:color w:val="28638F"/>
        </w:rPr>
        <w:t xml:space="preserve">: </w:t>
      </w:r>
      <w:r>
        <w:t xml:space="preserve">Belonging is the feeling that one’s authentic self is seen by, affirmed by, valued by, and connected to the school and district. Belonging is closely linked to school climate, community, and positive relationships. Feeling a sense of belonging at school has a positive impact on motivation, engagement, and lifelong learning outcomes. In sharp contrast, a lack of belonging in schools has been connected to higher absenteeism, lack of motivation, and long-term negative feelings about learning. Belonging cannot be imposed on or taught to students; however, it can be fostered through intentional practices, policies, and systems that are planned with belonging at the center. Targeted work in areas such as relationship-building, valuing and affirming diverse identities, and creating meaningful opportunities for engagement, </w:t>
      </w:r>
      <w:proofErr w:type="gramStart"/>
      <w:r>
        <w:t>support</w:t>
      </w:r>
      <w:proofErr w:type="gramEnd"/>
      <w:r>
        <w:t xml:space="preserve"> students to feel stronger belonging to the school and district community.</w:t>
      </w:r>
      <w:r>
        <w:rPr>
          <w:vertAlign w:val="superscript"/>
        </w:rPr>
        <w:footnoteReference w:id="1"/>
      </w:r>
    </w:p>
    <w:p w:rsidR="00A812EB" w:rsidRDefault="00000000" w14:paraId="39771E67" w14:textId="77777777">
      <w:pPr>
        <w:spacing w:before="120"/>
      </w:pPr>
      <w:r>
        <w:rPr>
          <w:rFonts w:ascii="Trebuchet MS" w:hAnsi="Trebuchet MS" w:eastAsia="Trebuchet MS" w:cs="Trebuchet MS"/>
          <w:b/>
          <w:bCs/>
          <w:color w:val="28638F"/>
        </w:rPr>
        <w:t>Community Members:</w:t>
      </w:r>
      <w:r>
        <w:rPr>
          <w:b/>
          <w:bCs/>
          <w:color w:val="28638F"/>
        </w:rPr>
        <w:t xml:space="preserve"> </w:t>
      </w:r>
      <w:r>
        <w:t xml:space="preserve">Community Members </w:t>
      </w:r>
      <w:proofErr w:type="gramStart"/>
      <w:r>
        <w:t>refers</w:t>
      </w:r>
      <w:proofErr w:type="gramEnd"/>
      <w:r>
        <w:t xml:space="preserve"> to all staff, students, family members, and community partners who are connected to the school or district.</w:t>
      </w:r>
    </w:p>
    <w:p w:rsidR="00A812EB" w:rsidRDefault="00000000" w14:paraId="29D62225" w14:textId="77777777">
      <w:pPr>
        <w:spacing w:before="120"/>
      </w:pPr>
      <w:r>
        <w:rPr>
          <w:rFonts w:ascii="Trebuchet MS" w:hAnsi="Trebuchet MS" w:eastAsia="Trebuchet MS" w:cs="Trebuchet MS"/>
          <w:b/>
          <w:bCs/>
          <w:color w:val="266491"/>
        </w:rPr>
        <w:t>Continuous Improvement Process</w:t>
      </w:r>
      <w:r>
        <w:rPr>
          <w:rFonts w:ascii="Trebuchet MS" w:hAnsi="Trebuchet MS" w:eastAsia="Trebuchet MS" w:cs="Trebuchet MS"/>
          <w:b/>
          <w:bCs/>
          <w:color w:val="266491"/>
          <w:vertAlign w:val="superscript"/>
        </w:rPr>
        <w:footnoteReference w:id="2"/>
      </w:r>
      <w:r>
        <w:rPr>
          <w:rFonts w:ascii="Trebuchet MS" w:hAnsi="Trebuchet MS" w:eastAsia="Trebuchet MS" w:cs="Trebuchet MS"/>
          <w:b/>
          <w:bCs/>
          <w:color w:val="266491"/>
        </w:rPr>
        <w:t>:</w:t>
      </w:r>
      <w:r>
        <w:t xml:space="preserve"> An ongoing process of examining implementation by issuing data to address problems through incremental improvements and to maintain effective systems and practices.</w:t>
      </w:r>
    </w:p>
    <w:p w:rsidR="00A812EB" w:rsidRDefault="00000000" w14:paraId="16E8BF49" w14:textId="77777777">
      <w:pPr>
        <w:spacing w:before="120"/>
      </w:pPr>
      <w:r>
        <w:rPr>
          <w:rFonts w:ascii="Trebuchet MS" w:hAnsi="Trebuchet MS" w:eastAsia="Trebuchet MS" w:cs="Trebuchet MS"/>
          <w:b/>
          <w:bCs/>
          <w:color w:val="266491"/>
        </w:rPr>
        <w:t>Culturally Sustaining</w:t>
      </w:r>
      <w:r>
        <w:rPr>
          <w:rFonts w:ascii="Trebuchet MS" w:hAnsi="Trebuchet MS" w:eastAsia="Trebuchet MS" w:cs="Trebuchet MS"/>
          <w:b/>
          <w:bCs/>
          <w:color w:val="266491"/>
          <w:vertAlign w:val="superscript"/>
        </w:rPr>
        <w:footnoteReference w:id="3"/>
      </w:r>
      <w:r>
        <w:rPr>
          <w:rFonts w:ascii="Trebuchet MS" w:hAnsi="Trebuchet MS" w:eastAsia="Trebuchet MS" w:cs="Trebuchet MS"/>
          <w:b/>
          <w:bCs/>
          <w:color w:val="266491"/>
        </w:rPr>
        <w:t>:</w:t>
      </w:r>
      <w:r>
        <w:rPr>
          <w:b/>
          <w:bCs/>
          <w:color w:val="28638F"/>
        </w:rPr>
        <w:t xml:space="preserve"> </w:t>
      </w:r>
      <w:r>
        <w:t xml:space="preserve"> Culturally sustaining practices foster, amplify, and sustain the robust linguistic and cultural repertoires of learners as an essential component of whole-child schooling and transformational education.</w:t>
      </w:r>
    </w:p>
    <w:p w:rsidR="00A812EB" w:rsidRDefault="00000000" w14:paraId="79FEFED3" w14:textId="77777777">
      <w:pPr>
        <w:spacing w:before="120"/>
      </w:pPr>
      <w:r>
        <w:rPr>
          <w:rFonts w:ascii="Trebuchet MS" w:hAnsi="Trebuchet MS" w:eastAsia="Trebuchet MS" w:cs="Trebuchet MS"/>
          <w:b/>
          <w:bCs/>
          <w:color w:val="266491"/>
        </w:rPr>
        <w:t>Data Utilization:</w:t>
      </w:r>
      <w:r>
        <w:rPr>
          <w:b/>
          <w:bCs/>
          <w:color w:val="28638F"/>
        </w:rPr>
        <w:t xml:space="preserve"> </w:t>
      </w:r>
      <w:r>
        <w:t xml:space="preserve">Every decision involving MTSS should be informed by data. To do so effectively, it is important to ensure the school and/or district is collecting the right type of data, using well-designed data collection tools, ensuring that educators have access to the data they need to make data-informed decision, articulating clear expectations for how data will be utilized to support MTSS decision-making, and providing ongoing support to educators to meet these expectations. </w:t>
      </w:r>
    </w:p>
    <w:p w:rsidR="00A812EB" w:rsidRDefault="00000000" w14:paraId="4682E468" w14:textId="77777777">
      <w:pPr>
        <w:spacing w:before="120"/>
      </w:pPr>
      <w:r>
        <w:rPr>
          <w:rFonts w:ascii="Trebuchet MS" w:hAnsi="Trebuchet MS" w:eastAsia="Trebuchet MS" w:cs="Trebuchet MS"/>
          <w:b/>
          <w:bCs/>
          <w:color w:val="266491"/>
        </w:rPr>
        <w:t>Effective Implementation:</w:t>
      </w:r>
      <w:r>
        <w:rPr>
          <w:b/>
          <w:bCs/>
          <w:color w:val="28638F"/>
        </w:rPr>
        <w:t xml:space="preserve"> </w:t>
      </w:r>
      <w:r>
        <w:t xml:space="preserve">Effective implementation includes identifying and selecting evidence-based programs, practices and policies at all three tiers, as well as process for ensuring that these supports are well-implemented. Good implementation consists of finding a balance between maintaining fidelity to the support’s core components, while adapting to fit with students’ needs and local context. Steps that schools and districts can take to ensure effective implementation </w:t>
      </w:r>
      <w:proofErr w:type="gramStart"/>
      <w:r>
        <w:t>including</w:t>
      </w:r>
      <w:proofErr w:type="gramEnd"/>
      <w:r>
        <w:t xml:space="preserve"> providing ongoing training and support to staff on the specific supports </w:t>
      </w:r>
      <w:r>
        <w:t>they are implementing, measuring and monitoring fidelity, and engaging in ongoing mid-course corrections and continuous improvement.</w:t>
      </w:r>
    </w:p>
    <w:p w:rsidR="00A812EB" w:rsidRDefault="00000000" w14:paraId="26813815" w14:textId="77777777">
      <w:pPr>
        <w:spacing w:before="120"/>
      </w:pPr>
      <w:r>
        <w:rPr>
          <w:rFonts w:ascii="Trebuchet MS" w:hAnsi="Trebuchet MS" w:eastAsia="Trebuchet MS" w:cs="Trebuchet MS"/>
          <w:b/>
          <w:bCs/>
          <w:color w:val="266491"/>
        </w:rPr>
        <w:t>Equity:</w:t>
      </w:r>
      <w:r>
        <w:rPr>
          <w:b/>
          <w:bCs/>
        </w:rPr>
        <w:t xml:space="preserve"> </w:t>
      </w:r>
      <w:r>
        <w:t>Educational equity means that each child receives what they need to develop to their full academic and social potential. Equitable systems and policies within a school are those that enable all members of the school community to thrive; that recognize and address structural inequities; and that build upon the strengths and assets of students and others in the school community.</w:t>
      </w:r>
      <w:r>
        <w:rPr>
          <w:vertAlign w:val="superscript"/>
        </w:rPr>
        <w:footnoteReference w:id="4"/>
      </w:r>
    </w:p>
    <w:p w:rsidR="00A812EB" w:rsidRDefault="00000000" w14:paraId="4651505A" w14:textId="77777777">
      <w:pPr>
        <w:spacing w:before="120"/>
        <w:rPr>
          <w:rFonts w:ascii="Trebuchet MS" w:hAnsi="Trebuchet MS" w:eastAsia="Trebuchet MS" w:cs="Trebuchet MS"/>
          <w:b/>
          <w:bCs/>
          <w:color w:val="266491"/>
        </w:rPr>
      </w:pPr>
      <w:r>
        <w:rPr>
          <w:rFonts w:ascii="Trebuchet MS" w:hAnsi="Trebuchet MS" w:eastAsia="Trebuchet MS" w:cs="Trebuchet MS"/>
          <w:b/>
          <w:bCs/>
          <w:color w:val="266491"/>
        </w:rPr>
        <w:t>Initiative</w:t>
      </w:r>
      <w:r>
        <w:rPr>
          <w:rFonts w:ascii="Trebuchet MS" w:hAnsi="Trebuchet MS" w:eastAsia="Trebuchet MS" w:cs="Trebuchet MS"/>
          <w:b/>
          <w:bCs/>
          <w:color w:val="266491"/>
          <w:vertAlign w:val="superscript"/>
        </w:rPr>
        <w:footnoteReference w:id="5"/>
      </w:r>
      <w:r>
        <w:rPr>
          <w:rFonts w:ascii="Trebuchet MS" w:hAnsi="Trebuchet MS" w:eastAsia="Trebuchet MS" w:cs="Trebuchet MS"/>
          <w:b/>
          <w:bCs/>
          <w:color w:val="266491"/>
        </w:rPr>
        <w:t>:</w:t>
      </w:r>
      <w:r>
        <w:rPr>
          <w:b/>
          <w:bCs/>
        </w:rPr>
        <w:t xml:space="preserve"> </w:t>
      </w:r>
      <w:r>
        <w:t>A strategy intended to address or improve a situation (e.g., using a new approach to something). This may also be referred to as a program or practice that has been given priority within an organization.</w:t>
      </w:r>
    </w:p>
    <w:p w:rsidR="00A812EB" w:rsidRDefault="00000000" w14:paraId="3884548D" w14:textId="77777777">
      <w:pPr>
        <w:spacing w:before="120"/>
      </w:pPr>
      <w:r>
        <w:rPr>
          <w:rFonts w:ascii="Trebuchet MS" w:hAnsi="Trebuchet MS" w:eastAsia="Trebuchet MS" w:cs="Trebuchet MS"/>
          <w:b/>
          <w:bCs/>
          <w:color w:val="266491"/>
        </w:rPr>
        <w:t>Intersection of SEL, Mental health, and Behavioral Supports:</w:t>
      </w:r>
      <w:r>
        <w:rPr>
          <w:b/>
          <w:bCs/>
        </w:rPr>
        <w:t xml:space="preserve"> </w:t>
      </w:r>
      <w:r>
        <w:t xml:space="preserve">Social-emotional learning equips students with the mindsets, skills, and competencies needed to develop and enhance resilience, emotion and behavior regulation, relationships with others, and positive coping </w:t>
      </w:r>
      <w:proofErr w:type="gramStart"/>
      <w:r>
        <w:t>strategies—skills</w:t>
      </w:r>
      <w:proofErr w:type="gramEnd"/>
      <w:r>
        <w:t xml:space="preserve"> essential for mental health and mental well-being. Mental health supports are most often used to help students who are showing signs of challenges related to emotional and social well-being, trauma, stress, depression, or anxiety. Behavioral </w:t>
      </w:r>
      <w:proofErr w:type="gramStart"/>
      <w:r>
        <w:t>supports include</w:t>
      </w:r>
      <w:proofErr w:type="gramEnd"/>
      <w:r>
        <w:t xml:space="preserve"> instructional and environmental features that promote, teach and reinforce skill development. Effective evidence-based social-emotional learning can help to foster emotional intelligence, strengthen conflict resolution skills, and prevent mental health problems. </w:t>
      </w:r>
    </w:p>
    <w:p w:rsidR="00A812EB" w:rsidRDefault="00000000" w14:paraId="47AC867B" w14:textId="77777777">
      <w:pPr>
        <w:spacing w:before="120"/>
      </w:pPr>
      <w:r>
        <w:rPr>
          <w:rFonts w:ascii="Trebuchet MS" w:hAnsi="Trebuchet MS" w:eastAsia="Trebuchet MS" w:cs="Trebuchet MS"/>
          <w:b/>
          <w:bCs/>
          <w:color w:val="266491"/>
        </w:rPr>
        <w:t>Leadership Vision and Commitment:</w:t>
      </w:r>
      <w:r>
        <w:rPr>
          <w:b/>
          <w:bCs/>
        </w:rPr>
        <w:t xml:space="preserve"> </w:t>
      </w:r>
      <w:r>
        <w:t xml:space="preserve">MTSS is a cohesive, school- or district-wide system of </w:t>
      </w:r>
      <w:proofErr w:type="gramStart"/>
      <w:r>
        <w:t>supports</w:t>
      </w:r>
      <w:proofErr w:type="gramEnd"/>
      <w:r>
        <w:t xml:space="preserve">. For the system to work well, it requires </w:t>
      </w:r>
      <w:proofErr w:type="gramStart"/>
      <w:r>
        <w:t>the full</w:t>
      </w:r>
      <w:proofErr w:type="gramEnd"/>
      <w:r>
        <w:t xml:space="preserve"> commitment from the school and/or district leadership, as well as a clearly articulated vision for MTSS. In particular, effective leadership for MTSS requires leaders who understand the benefits of an MTSS framework, communicate to their entire staff a clear vision of MTSS, and lead their staff in developing structures (e.g., forming an MTSS coordinating team) and processes (e.g., protocols for identifying and referring students for Tier 2 and 3 support placement).</w:t>
      </w:r>
    </w:p>
    <w:p w:rsidR="00A812EB" w:rsidRDefault="00000000" w14:paraId="40AFEDAE" w14:textId="77777777">
      <w:pPr>
        <w:spacing w:before="120"/>
      </w:pPr>
      <w:r>
        <w:rPr>
          <w:rFonts w:ascii="Trebuchet MS" w:hAnsi="Trebuchet MS" w:eastAsia="Trebuchet MS" w:cs="Trebuchet MS"/>
          <w:b/>
          <w:bCs/>
          <w:color w:val="266491"/>
        </w:rPr>
        <w:t>Mental Health:</w:t>
      </w:r>
      <w:r>
        <w:rPr>
          <w:b/>
          <w:bCs/>
        </w:rPr>
        <w:t xml:space="preserve"> </w:t>
      </w:r>
      <w:r>
        <w:t>Mental health (MH) is a state of emotional, psychological, and social well-being. Supports designed to foster mental health exist along a continuum—from promotion of positive mental health for all children and adults, to treatment for those with mental illness. In a school setting, universal mental health supports are rooted in evidence-based practice and focus on trauma-sensitive approaches, the development of social and emotional competencies, and a whole school culture that fosters mental wellness. Educators play a critical role in identifying, supporting, and/or referring students to mental health interventions.</w:t>
      </w:r>
      <w:r>
        <w:rPr>
          <w:vertAlign w:val="superscript"/>
        </w:rPr>
        <w:footnoteReference w:id="6"/>
      </w:r>
    </w:p>
    <w:p w:rsidR="00A812EB" w:rsidRDefault="00000000" w14:paraId="383E139D" w14:textId="77777777">
      <w:pPr>
        <w:spacing w:before="120"/>
      </w:pPr>
      <w:r>
        <w:rPr>
          <w:rFonts w:ascii="Trebuchet MS" w:hAnsi="Trebuchet MS" w:eastAsia="Trebuchet MS" w:cs="Trebuchet MS"/>
          <w:b/>
          <w:bCs/>
          <w:color w:val="266491"/>
        </w:rPr>
        <w:t>Multi-Tiered System of Supports (MTSS)</w:t>
      </w:r>
      <w:r>
        <w:rPr>
          <w:rFonts w:ascii="Trebuchet MS" w:hAnsi="Trebuchet MS" w:eastAsia="Trebuchet MS" w:cs="Trebuchet MS"/>
          <w:b/>
          <w:bCs/>
          <w:color w:val="266491"/>
          <w:vertAlign w:val="superscript"/>
        </w:rPr>
        <w:footnoteReference w:id="7"/>
      </w:r>
      <w:r>
        <w:rPr>
          <w:rFonts w:ascii="Trebuchet MS" w:hAnsi="Trebuchet MS" w:eastAsia="Trebuchet MS" w:cs="Trebuchet MS"/>
          <w:b/>
          <w:bCs/>
          <w:color w:val="266491"/>
        </w:rPr>
        <w:t>:</w:t>
      </w:r>
      <w:r>
        <w:rPr>
          <w:b/>
          <w:bCs/>
        </w:rPr>
        <w:t xml:space="preserve"> </w:t>
      </w:r>
      <w:r>
        <w:t>The practice of providing high-quality instruction and interventions matched to student need, monitoring progress frequently to make decisions about changes in instruction or goals and applying data to important educational decisions. Schools with an integrated MTSS framework align several MTSS initiatives into one coherent strategically combined system meant to address multiple domains.</w:t>
      </w:r>
    </w:p>
    <w:p w:rsidR="00A812EB" w:rsidRDefault="00000000" w14:paraId="40833AFD" w14:textId="77777777">
      <w:pPr>
        <w:spacing w:before="120"/>
      </w:pPr>
      <w:r>
        <w:rPr>
          <w:rFonts w:ascii="Trebuchet MS" w:hAnsi="Trebuchet MS" w:eastAsia="Trebuchet MS" w:cs="Trebuchet MS"/>
          <w:b/>
          <w:bCs/>
          <w:color w:val="28638F"/>
        </w:rPr>
        <w:t>PBIS:</w:t>
      </w:r>
      <w:r>
        <w:t xml:space="preserve"> Positive Behavioral Interventions and Supports (PBIS) is an evidence-based, multi-tiered framework for supporting students’ behavioral, academic, social, emotional, and mental health. It is a way to create positive, predictable, equitable and safe learning environments.</w:t>
      </w:r>
    </w:p>
    <w:p w:rsidR="00A812EB" w:rsidRDefault="00000000" w14:paraId="057AC44B" w14:textId="77777777">
      <w:pPr>
        <w:spacing w:before="120"/>
      </w:pPr>
      <w:r>
        <w:rPr>
          <w:rFonts w:ascii="Trebuchet MS" w:hAnsi="Trebuchet MS" w:eastAsia="Trebuchet MS" w:cs="Trebuchet MS"/>
          <w:b/>
          <w:bCs/>
          <w:color w:val="266491"/>
        </w:rPr>
        <w:t>Social, Emotional, and Behavioral (SEB) Initiatives and Programs</w:t>
      </w:r>
      <w:r>
        <w:rPr>
          <w:rFonts w:ascii="Trebuchet MS" w:hAnsi="Trebuchet MS" w:eastAsia="Trebuchet MS" w:cs="Trebuchet MS"/>
          <w:b/>
          <w:bCs/>
          <w:color w:val="266491"/>
          <w:vertAlign w:val="superscript"/>
        </w:rPr>
        <w:footnoteReference w:id="8"/>
      </w:r>
      <w:r>
        <w:rPr>
          <w:rFonts w:ascii="Trebuchet MS" w:hAnsi="Trebuchet MS" w:eastAsia="Trebuchet MS" w:cs="Trebuchet MS"/>
          <w:b/>
          <w:bCs/>
          <w:color w:val="266491"/>
        </w:rPr>
        <w:t>:</w:t>
      </w:r>
      <w:r>
        <w:rPr>
          <w:b/>
          <w:bCs/>
        </w:rPr>
        <w:t xml:space="preserve"> </w:t>
      </w:r>
      <w:r>
        <w:t>SEB programs are any interventions, systems or practices implemented to improve social, emotional, and/or behavioral (SEB) competencies. Examples include PBIS, mental health, and social-emotional learning programs.</w:t>
      </w:r>
    </w:p>
    <w:p w:rsidR="00A812EB" w:rsidRDefault="00000000" w14:paraId="51C9368E" w14:textId="77777777">
      <w:pPr>
        <w:spacing w:before="120"/>
        <w:rPr>
          <w:vertAlign w:val="superscript"/>
        </w:rPr>
      </w:pPr>
      <w:r>
        <w:rPr>
          <w:rFonts w:ascii="Trebuchet MS" w:hAnsi="Trebuchet MS" w:eastAsia="Trebuchet MS" w:cs="Trebuchet MS"/>
          <w:b/>
          <w:bCs/>
          <w:color w:val="266491"/>
        </w:rPr>
        <w:t>Social and Emotional Learning:</w:t>
      </w:r>
      <w:r>
        <w:rPr>
          <w:b/>
          <w:bCs/>
        </w:rPr>
        <w:t xml:space="preserve"> </w:t>
      </w:r>
      <w:r>
        <w:t>Social-emotional learning (SEL) is a process whereby young people and adults build strong, respectful, and lasting relationships that facilitate co-learning. In a school setting, students should be supported to develop their individual competencies, skills, and mindsets in a way that is personally meaningful and relevant. SEL requires and enables a critical examination of the root causes of inequity and encourages youth and adults to develop collaborative solutions that lead to personal, community, and societal well-being.</w:t>
      </w:r>
      <w:r>
        <w:rPr>
          <w:vertAlign w:val="superscript"/>
        </w:rPr>
        <w:footnoteReference w:id="9"/>
      </w:r>
    </w:p>
    <w:p w:rsidR="00A812EB" w:rsidRDefault="00000000" w14:paraId="2F3EC01A" w14:textId="77777777">
      <w:pPr>
        <w:spacing w:before="120"/>
      </w:pPr>
      <w:r>
        <w:rPr>
          <w:rFonts w:ascii="Trebuchet MS" w:hAnsi="Trebuchet MS" w:eastAsia="Trebuchet MS" w:cs="Trebuchet MS"/>
          <w:b/>
          <w:bCs/>
          <w:color w:val="266491"/>
        </w:rPr>
        <w:t>Staff Competency:</w:t>
      </w:r>
      <w:r>
        <w:rPr>
          <w:b/>
          <w:bCs/>
        </w:rPr>
        <w:t xml:space="preserve"> </w:t>
      </w:r>
      <w:r>
        <w:t>Staff competency refers to staff demonstrating their commitment to playing their part in the MTSS system, as well as possessing the knowledge and skills required of them to play their part well. In the case of SEL and mental health, this includes everyone’s commitment to helping students develop social and emotional competencies, while helping to identify, refer, and/or address students’ mental health needs. To achieve optimal staff competencies, schools and districts must provide professional development and ongoing support to the different professional roles involved in a school and district setting.</w:t>
      </w:r>
    </w:p>
    <w:p w:rsidR="00A812EB" w:rsidRDefault="00000000" w14:paraId="155C691C" w14:textId="77777777">
      <w:pPr>
        <w:spacing w:before="120"/>
      </w:pPr>
      <w:r>
        <w:rPr>
          <w:rFonts w:ascii="Trebuchet MS" w:hAnsi="Trebuchet MS" w:eastAsia="Trebuchet MS" w:cs="Trebuchet MS"/>
          <w:b/>
          <w:bCs/>
          <w:color w:val="266491"/>
        </w:rPr>
        <w:t>Tier 1:</w:t>
      </w:r>
      <w:r>
        <w:rPr>
          <w:b/>
          <w:bCs/>
          <w:color w:val="28638F"/>
        </w:rPr>
        <w:t xml:space="preserve"> </w:t>
      </w:r>
      <w:r>
        <w:t xml:space="preserve">Tier 1 refers to all the </w:t>
      </w:r>
      <w:proofErr w:type="gramStart"/>
      <w:r>
        <w:t>supports</w:t>
      </w:r>
      <w:proofErr w:type="gramEnd"/>
      <w:r>
        <w:t xml:space="preserve"> that benefit all students. Depending on the context, all students may refer to all students in the district (e.g., a district-wide effort to promote stronger relationships between students and trusted adults), in the school (e.g., school-wide assembly focused on specific SEL themes), or in the classroom (e.g., a classroom-based curriculum). Furthermore, Tier 1 supports can come in all kinds of forms—standalone curricula, classroom-based SEL practices, school-wide initiatives including those designed to engage families, etc.</w:t>
      </w:r>
      <w:r>
        <w:rPr>
          <w:vertAlign w:val="superscript"/>
        </w:rPr>
        <w:footnoteReference w:id="10"/>
      </w:r>
      <w:r>
        <w:t xml:space="preserve">  </w:t>
      </w:r>
    </w:p>
    <w:p w:rsidR="00A812EB" w:rsidRDefault="00000000" w14:paraId="15390B7A" w14:textId="77777777">
      <w:r>
        <w:br w:type="page"/>
      </w:r>
      <w:r>
        <w:rPr>
          <w:rFonts w:ascii="Trebuchet MS" w:hAnsi="Trebuchet MS" w:eastAsia="Trebuchet MS" w:cs="Trebuchet MS"/>
          <w:b/>
          <w:bCs/>
          <w:color w:val="266491"/>
        </w:rPr>
        <w:t>Tier 2:</w:t>
      </w:r>
      <w:r>
        <w:rPr>
          <w:b/>
          <w:bCs/>
        </w:rPr>
        <w:t xml:space="preserve"> </w:t>
      </w:r>
      <w:r>
        <w:t xml:space="preserve">Tier 2 refers to </w:t>
      </w:r>
      <w:proofErr w:type="gramStart"/>
      <w:r>
        <w:t>supports</w:t>
      </w:r>
      <w:proofErr w:type="gramEnd"/>
      <w:r>
        <w:t xml:space="preserve"> that target students who might benefit at a particular time from additional support with social-emotional competencies or have low to moderate mental health needs. Tier 2 </w:t>
      </w:r>
      <w:proofErr w:type="gramStart"/>
      <w:r>
        <w:t>supports are</w:t>
      </w:r>
      <w:proofErr w:type="gramEnd"/>
      <w:r>
        <w:t xml:space="preserve"> </w:t>
      </w:r>
      <w:proofErr w:type="gramStart"/>
      <w:r>
        <w:t>often times</w:t>
      </w:r>
      <w:proofErr w:type="gramEnd"/>
      <w:r>
        <w:t xml:space="preserve"> offered in small groups, either inside or outside the classroom, but can also include mentoring or other forms of individual </w:t>
      </w:r>
      <w:proofErr w:type="gramStart"/>
      <w:r>
        <w:t>supports</w:t>
      </w:r>
      <w:proofErr w:type="gramEnd"/>
      <w:r>
        <w:t xml:space="preserve"> that focus on low to moderate needs and therefore not intensive in their nature.</w:t>
      </w:r>
      <w:r>
        <w:rPr>
          <w:vertAlign w:val="superscript"/>
        </w:rPr>
        <w:footnoteReference w:id="11"/>
      </w:r>
      <w:r>
        <w:t xml:space="preserve"> </w:t>
      </w:r>
    </w:p>
    <w:p w:rsidR="00A812EB" w:rsidRDefault="00000000" w14:paraId="4879F28E" w14:textId="77777777">
      <w:pPr>
        <w:spacing w:before="120"/>
        <w:rPr>
          <w:vertAlign w:val="superscript"/>
        </w:rPr>
        <w:sectPr w:rsidR="00A812EB">
          <w:pgSz w:w="12240" w:h="15840" w:orient="portrait"/>
          <w:pgMar w:top="1440" w:right="1440" w:bottom="504" w:left="1440" w:header="720" w:footer="720" w:gutter="0"/>
          <w:cols w:space="720"/>
          <w:titlePg/>
        </w:sectPr>
      </w:pPr>
      <w:r>
        <w:rPr>
          <w:rFonts w:ascii="Trebuchet MS" w:hAnsi="Trebuchet MS" w:eastAsia="Trebuchet MS" w:cs="Trebuchet MS"/>
          <w:b/>
          <w:bCs/>
          <w:color w:val="266491"/>
        </w:rPr>
        <w:t>Tier 3:</w:t>
      </w:r>
      <w:r>
        <w:rPr>
          <w:b/>
          <w:bCs/>
          <w:color w:val="28638F"/>
        </w:rPr>
        <w:t xml:space="preserve"> </w:t>
      </w:r>
      <w:r>
        <w:t xml:space="preserve">Tier 3 refers to supports designed to address significant mental health needs, including diagnosed mental health disorders, at a particular time. </w:t>
      </w:r>
      <w:proofErr w:type="gramStart"/>
      <w:r>
        <w:t>These supports are</w:t>
      </w:r>
      <w:proofErr w:type="gramEnd"/>
      <w:r>
        <w:t xml:space="preserve"> intensive and are often provided individually or in very small groups. While Tier 2 supports are offered by people with different roles in the school (e.g., classroom teachers, guidance counselors, school adjustment counselors), Tier 3 interventions are usually offered by licensed mental health providers.</w:t>
      </w:r>
      <w:r>
        <w:rPr>
          <w:vertAlign w:val="superscript"/>
        </w:rPr>
        <w:footnoteReference w:id="12"/>
      </w:r>
    </w:p>
    <w:p w:rsidR="00A812EB" w:rsidRDefault="00883B52" w14:paraId="095B0403" w14:textId="16B91709">
      <w:r>
        <w:rPr>
          <w:noProof/>
        </w:rPr>
        <mc:AlternateContent>
          <mc:Choice Requires="wpg">
            <w:drawing>
              <wp:anchor distT="0" distB="0" distL="114300" distR="114300" simplePos="0" relativeHeight="251668480" behindDoc="0" locked="0" layoutInCell="1" allowOverlap="1" wp14:anchorId="55B57947" wp14:editId="15A4FAD7">
                <wp:simplePos x="0" y="0"/>
                <wp:positionH relativeFrom="column">
                  <wp:posOffset>111302</wp:posOffset>
                </wp:positionH>
                <wp:positionV relativeFrom="paragraph">
                  <wp:posOffset>6957413</wp:posOffset>
                </wp:positionV>
                <wp:extent cx="5714638" cy="1193508"/>
                <wp:effectExtent l="0" t="0" r="635" b="6985"/>
                <wp:wrapNone/>
                <wp:docPr id="1666850088" name="Group 25"/>
                <wp:cNvGraphicFramePr/>
                <a:graphic xmlns:a="http://schemas.openxmlformats.org/drawingml/2006/main">
                  <a:graphicData uri="http://schemas.microsoft.com/office/word/2010/wordprocessingGroup">
                    <wpg:wgp>
                      <wpg:cNvGrpSpPr/>
                      <wpg:grpSpPr>
                        <a:xfrm>
                          <a:off x="0" y="0"/>
                          <a:ext cx="5714638" cy="1193508"/>
                          <a:chOff x="2488650" y="3183200"/>
                          <a:chExt cx="5714700" cy="1193600"/>
                        </a:xfrm>
                      </wpg:grpSpPr>
                      <wps:wsp>
                        <wps:cNvPr id="2000412736" name="Rectangle 2000412736"/>
                        <wps:cNvSpPr/>
                        <wps:spPr>
                          <a:xfrm>
                            <a:off x="2488650" y="3183200"/>
                            <a:ext cx="5714700" cy="1193600"/>
                          </a:xfrm>
                          <a:prstGeom prst="rect">
                            <a:avLst/>
                          </a:prstGeom>
                          <a:noFill/>
                          <a:ln>
                            <a:noFill/>
                          </a:ln>
                        </wps:spPr>
                        <wps:txbx>
                          <w:txbxContent>
                            <w:p w:rsidR="00A812EB" w:rsidRDefault="00A812EB" w14:paraId="6B37457F" w14:textId="77777777">
                              <w:pPr>
                                <w:spacing w:after="0" w:line="240" w:lineRule="auto"/>
                                <w:textDirection w:val="btLr"/>
                              </w:pPr>
                            </w:p>
                          </w:txbxContent>
                        </wps:txbx>
                        <wps:bodyPr spcFirstLastPara="1" wrap="square" lIns="91425" tIns="91425" rIns="91425" bIns="91425" anchor="ctr" anchorCtr="0">
                          <a:noAutofit/>
                        </wps:bodyPr>
                      </wps:wsp>
                      <wpg:grpSp>
                        <wpg:cNvPr id="349124931" name="Group 349124931"/>
                        <wpg:cNvGrpSpPr/>
                        <wpg:grpSpPr>
                          <a:xfrm>
                            <a:off x="2488666" y="3183223"/>
                            <a:ext cx="5714669" cy="1193554"/>
                            <a:chOff x="0" y="0"/>
                            <a:chExt cx="5714669" cy="1193554"/>
                          </a:xfrm>
                        </wpg:grpSpPr>
                        <wps:wsp>
                          <wps:cNvPr id="1170542582" name="Rectangle 1170542582"/>
                          <wps:cNvSpPr/>
                          <wps:spPr>
                            <a:xfrm>
                              <a:off x="0" y="534009"/>
                              <a:ext cx="5714669" cy="659545"/>
                            </a:xfrm>
                            <a:prstGeom prst="rect">
                              <a:avLst/>
                            </a:prstGeom>
                            <a:noFill/>
                            <a:ln>
                              <a:noFill/>
                            </a:ln>
                          </wps:spPr>
                          <wps:txbx>
                            <w:txbxContent>
                              <w:p w:rsidR="00A812EB" w:rsidRDefault="00000000" w14:paraId="7665AE39" w14:textId="77777777">
                                <w:pPr>
                                  <w:textDirection w:val="btLr"/>
                                </w:pPr>
                                <w:r>
                                  <w:rPr>
                                    <w:color w:val="000000"/>
                                    <w:sz w:val="18"/>
                                  </w:rPr>
                                  <w:t xml:space="preserve">© 2024 Commonwealth of Massachusetts Department of Elementary and Secondary Education (DESE). </w:t>
                                </w:r>
                              </w:p>
                              <w:p w:rsidR="00A812EB" w:rsidRDefault="00000000" w14:paraId="35D9B632" w14:textId="77777777">
                                <w:pPr>
                                  <w:textDirection w:val="btLr"/>
                                </w:pPr>
                                <w:r>
                                  <w:rPr>
                                    <w:color w:val="000000"/>
                                    <w:sz w:val="18"/>
                                  </w:rPr>
                                  <w:t>These materials are used with the permission of the DESE. Permission to use the materials does not constitute endorsement of any use not sponsored by the DESE</w:t>
                                </w:r>
                              </w:p>
                            </w:txbxContent>
                          </wps:txbx>
                          <wps:bodyPr spcFirstLastPara="1" wrap="square" lIns="91425" tIns="45700" rIns="91425" bIns="45700" anchor="ctr" anchorCtr="0">
                            <a:noAutofit/>
                          </wps:bodyPr>
                        </wps:wsp>
                        <pic:pic xmlns:pic="http://schemas.openxmlformats.org/drawingml/2006/picture">
                          <pic:nvPicPr>
                            <pic:cNvPr id="660270751" name="Shape 25" descr="A black and white logo&#10;&#10;Description automatically generated"/>
                            <pic:cNvPicPr preferRelativeResize="0"/>
                          </pic:nvPicPr>
                          <pic:blipFill rotWithShape="1">
                            <a:blip r:embed="rId23">
                              <a:alphaModFix/>
                            </a:blip>
                            <a:srcRect/>
                            <a:stretch/>
                          </pic:blipFill>
                          <pic:spPr>
                            <a:xfrm>
                              <a:off x="14630" y="14630"/>
                              <a:ext cx="1537970" cy="396875"/>
                            </a:xfrm>
                            <a:prstGeom prst="rect">
                              <a:avLst/>
                            </a:prstGeom>
                            <a:noFill/>
                            <a:ln>
                              <a:noFill/>
                            </a:ln>
                          </pic:spPr>
                        </pic:pic>
                        <pic:pic xmlns:pic="http://schemas.openxmlformats.org/drawingml/2006/picture">
                          <pic:nvPicPr>
                            <pic:cNvPr id="1656736237" name="Shape 26" descr="A close up of a logo&#10;&#10;Description automatically generated"/>
                            <pic:cNvPicPr preferRelativeResize="0"/>
                          </pic:nvPicPr>
                          <pic:blipFill rotWithShape="1">
                            <a:blip r:embed="rId24">
                              <a:alphaModFix/>
                            </a:blip>
                            <a:srcRect/>
                            <a:stretch/>
                          </pic:blipFill>
                          <pic:spPr>
                            <a:xfrm>
                              <a:off x="1872691" y="21945"/>
                              <a:ext cx="1536065" cy="384175"/>
                            </a:xfrm>
                            <a:prstGeom prst="rect">
                              <a:avLst/>
                            </a:prstGeom>
                            <a:noFill/>
                            <a:ln>
                              <a:noFill/>
                            </a:ln>
                          </pic:spPr>
                        </pic:pic>
                        <pic:pic xmlns:pic="http://schemas.openxmlformats.org/drawingml/2006/picture">
                          <pic:nvPicPr>
                            <pic:cNvPr id="1169799534" name="Shape 27" descr="A blue and yellow logo with a sun and text&#10;&#10;Description automatically generated"/>
                            <pic:cNvPicPr preferRelativeResize="0"/>
                          </pic:nvPicPr>
                          <pic:blipFill rotWithShape="1">
                            <a:blip r:embed="rId25">
                              <a:alphaModFix/>
                            </a:blip>
                            <a:srcRect/>
                            <a:stretch/>
                          </pic:blipFill>
                          <pic:spPr>
                            <a:xfrm>
                              <a:off x="3723437" y="0"/>
                              <a:ext cx="1986915" cy="434975"/>
                            </a:xfrm>
                            <a:prstGeom prst="rect">
                              <a:avLst/>
                            </a:prstGeom>
                            <a:noFill/>
                            <a:ln>
                              <a:noFill/>
                            </a:ln>
                          </pic:spPr>
                        </pic:pic>
                      </wpg:grpSp>
                    </wpg:wgp>
                  </a:graphicData>
                </a:graphic>
              </wp:anchor>
            </w:drawing>
          </mc:Choice>
          <mc:Fallback>
            <w:pict w14:anchorId="5254C5CA">
              <v:group id="Group 25" style="position:absolute;margin-left:8.75pt;margin-top:547.85pt;width:449.95pt;height:94pt;z-index:251668480;mso-position-horizontal-relative:text;mso-position-vertical-relative:text" coordsize="57147,11936" coordorigin="24886,31832" o:spid="_x0000_s1043" w14:anchorId="55B57947"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">
                <v:rect id="Rectangle 2000412736" style="position:absolute;left:24886;top:31832;width:57147;height:11936;visibility:visible;mso-wrap-style:square;v-text-anchor:middle" o:spid="_x0000_s104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">
                  <v:textbox inset="2.53958mm,2.53958mm,2.53958mm,2.53958mm">
                    <w:txbxContent>
                      <w:p w:rsidR="00A812EB" w:rsidRDefault="00A812EB" w14:paraId="44EAFD9C" w14:textId="77777777">
                        <w:pPr>
                          <w:spacing w:after="0" w:line="240" w:lineRule="auto"/>
                          <w:textDirection w:val="btLr"/>
                        </w:pPr>
                      </w:p>
                    </w:txbxContent>
                  </v:textbox>
                </v:rect>
                <v:group id="Group 349124931" style="position:absolute;left:24886;top:31832;width:57147;height:11935" coordsize="57146,11935" o:spid="_x0000_s1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">
                  <v:rect id="Rectangle 1170542582" style="position:absolute;top:5340;width:57146;height:6595;visibility:visible;mso-wrap-style:square;v-text-anchor:middle" o:spid="_x0000_s104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">
                    <v:textbox inset="2.53958mm,1.2694mm,2.53958mm,1.2694mm">
                      <w:txbxContent>
                        <w:p w:rsidR="00A812EB" w:rsidRDefault="00000000" w14:paraId="674CE3DF" w14:textId="77777777">
                          <w:pPr>
                            <w:textDirection w:val="btLr"/>
                          </w:pPr>
                          <w:r>
                            <w:rPr>
                              <w:color w:val="000000"/>
                              <w:sz w:val="18"/>
                            </w:rPr>
                            <w:t xml:space="preserve">© 2024 Commonwealth of Massachusetts Department of Elementary and Secondary Education (DESE). </w:t>
                          </w:r>
                        </w:p>
                        <w:p w:rsidR="00A812EB" w:rsidRDefault="00000000" w14:paraId="6AA274C2" w14:textId="77777777">
                          <w:pPr>
                            <w:textDirection w:val="btLr"/>
                          </w:pPr>
                          <w:r>
                            <w:rPr>
                              <w:color w:val="000000"/>
                              <w:sz w:val="18"/>
                            </w:rPr>
                            <w:t>These materials are used with the permission of the DESE. Permission to use the materials does not constitute endorsement of any use not sponsored by the DESE</w:t>
                          </w:r>
                        </w:p>
                      </w:txbxContent>
                    </v:textbox>
                  </v:rect>
                  <v:shape id="Shape 25" style="position:absolute;left:146;top:146;width:15380;height:3969;visibility:visible;mso-wrap-style:square" alt="A black and white logo&#10;&#10;Description automatically generated" o:spid="_x0000_s1047" o:preferrelative="f"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">
                    <v:imagedata o:title="A black and white logo&#10;&#10;Description automatically generated" r:id="rId26"/>
                  </v:shape>
                  <v:shape id="Shape 26" style="position:absolute;left:18726;top:219;width:15361;height:3842;visibility:visible;mso-wrap-style:square" alt="A close up of a logo&#10;&#10;Description automatically generated" o:spid="_x0000_s1048" o:preferrelative="f"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">
                    <v:imagedata o:title="A close up of a logo&#10;&#10;Description automatically generated" r:id="rId27"/>
                  </v:shape>
                  <v:shape id="Shape 27" style="position:absolute;left:37234;width:19869;height:4349;visibility:visible;mso-wrap-style:square" alt="A blue and yellow logo with a sun and text&#10;&#10;Description automatically generated" o:spid="_x0000_s1049" o:preferrelative="f"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">
                    <v:imagedata o:title="A blue and yellow logo with a sun and text&#10;&#10;Description automatically generated" r:id="rId28"/>
                  </v:shape>
                </v:group>
              </v:group>
            </w:pict>
          </mc:Fallback>
        </mc:AlternateContent>
      </w:r>
    </w:p>
    <w:sectPr w:rsidR="00A812EB">
      <w:headerReference w:type="default" r:id="rId29"/>
      <w:footerReference w:type="first" r:id="rId30"/>
      <w:pgSz w:w="12240" w:h="15840" w:orient="portrait"/>
      <w:pgMar w:top="1440" w:right="1440" w:bottom="1440" w:left="1440" w:header="144" w:footer="28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0C52" w:rsidRDefault="00C80C52" w14:paraId="03494F0E" w14:textId="77777777">
      <w:pPr>
        <w:spacing w:after="0" w:line="240" w:lineRule="auto"/>
      </w:pPr>
      <w:r>
        <w:separator/>
      </w:r>
    </w:p>
  </w:endnote>
  <w:endnote w:type="continuationSeparator" w:id="0">
    <w:p w:rsidR="00C80C52" w:rsidRDefault="00C80C52" w14:paraId="4895330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w:fontKey="{59BC21C1-7960-4324-8619-AD69AA61F223}" r:id="rId1"/>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embedRegular w:fontKey="{13E051B0-F3BE-4A02-8892-45950D7BE4B4}" r:id="rId2"/>
    <w:embedBold w:fontKey="{B7D5B862-C697-47C1-AB98-C51DEF1CABB5}" r:id="rId3"/>
  </w:font>
  <w:font w:name="Calibri">
    <w:panose1 w:val="020F0502020204030204"/>
    <w:charset w:val="00"/>
    <w:family w:val="swiss"/>
    <w:pitch w:val="variable"/>
    <w:sig w:usb0="E4002EFF" w:usb1="C200247B" w:usb2="00000009" w:usb3="00000000" w:csb0="000001FF" w:csb1="00000000"/>
    <w:embedRegular w:fontKey="{1BB38B7C-2DE7-4D7A-8DC5-A00F42656C4A}" r:id="rId4"/>
    <w:embedBold w:fontKey="{E96B9EAA-942F-4191-B364-D97A9748AE74}" r:id="rId5"/>
  </w:font>
  <w:font w:name="Georgia">
    <w:panose1 w:val="02040502050405020303"/>
    <w:charset w:val="00"/>
    <w:family w:val="roman"/>
    <w:pitch w:val="variable"/>
    <w:sig w:usb0="00000287" w:usb1="00000000" w:usb2="00000000" w:usb3="00000000" w:csb0="0000009F" w:csb1="00000000"/>
    <w:embedItalic w:fontKey="{57B49AA0-74B7-4CEA-A46B-FA0F89764467}" r:id="rId6"/>
  </w:font>
  <w:font w:name="Cambria Math">
    <w:panose1 w:val="02040503050406030204"/>
    <w:charset w:val="00"/>
    <w:family w:val="roman"/>
    <w:pitch w:val="variable"/>
    <w:sig w:usb0="E00006FF" w:usb1="420024FF" w:usb2="02000000" w:usb3="00000000" w:csb0="0000019F" w:csb1="00000000"/>
    <w:embedBold w:fontKey="{E386BD88-4941-4E59-A8D2-3A39A804A128}" r:id="rId7"/>
  </w:font>
  <w:font w:name="Cambria">
    <w:panose1 w:val="02040503050406030204"/>
    <w:charset w:val="00"/>
    <w:family w:val="roman"/>
    <w:pitch w:val="variable"/>
    <w:sig w:usb0="E00006FF" w:usb1="420024FF" w:usb2="02000000" w:usb3="00000000" w:csb0="0000019F" w:csb1="00000000"/>
    <w:embedRegular w:fontKey="{B128E517-4A1A-4133-8C80-91E0E7DDF937}" r:id="rId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2EB" w:rsidRDefault="00000000" w14:paraId="425EA2C5" w14:textId="678AC355">
    <w:pPr>
      <w:pBdr>
        <w:top w:val="nil"/>
        <w:left w:val="nil"/>
        <w:bottom w:val="nil"/>
        <w:right w:val="nil"/>
        <w:between w:val="nil"/>
      </w:pBdr>
      <w:tabs>
        <w:tab w:val="center" w:pos="4680"/>
        <w:tab w:val="right" w:pos="9360"/>
      </w:tabs>
      <w:spacing w:after="0" w:line="240" w:lineRule="auto"/>
      <w:ind w:firstLine="2880"/>
      <w:rPr>
        <w:color w:val="000000"/>
      </w:rPr>
    </w:pPr>
    <w:r>
      <w:rPr>
        <w:rFonts w:ascii="Trebuchet MS" w:hAnsi="Trebuchet MS" w:eastAsia="Trebuchet MS" w:cs="Trebuchet MS"/>
        <w:b/>
        <w:bCs/>
        <w:color w:val="000000"/>
        <w:sz w:val="18"/>
        <w:szCs w:val="18"/>
      </w:rPr>
      <w:t>Needs Assessment and Planning Process</w:t>
    </w:r>
    <w:r>
      <w:rPr>
        <w:rFonts w:ascii="Trebuchet MS" w:hAnsi="Trebuchet MS" w:eastAsia="Trebuchet MS" w:cs="Trebuchet MS"/>
        <w:color w:val="000000"/>
        <w:sz w:val="18"/>
        <w:szCs w:val="18"/>
      </w:rPr>
      <w:tab/>
    </w:r>
    <w:r>
      <w:rPr>
        <w:rFonts w:ascii="Trebuchet MS" w:hAnsi="Trebuchet MS" w:eastAsia="Trebuchet MS" w:cs="Trebuchet MS"/>
        <w:color w:val="000000"/>
        <w:sz w:val="18"/>
        <w:szCs w:val="18"/>
      </w:rPr>
      <w:t xml:space="preserve">Page </w:t>
    </w:r>
    <w:r>
      <w:rPr>
        <w:rFonts w:ascii="Trebuchet MS" w:hAnsi="Trebuchet MS" w:eastAsia="Trebuchet MS" w:cs="Trebuchet MS"/>
        <w:b/>
        <w:bCs/>
        <w:color w:val="000000"/>
        <w:sz w:val="18"/>
        <w:szCs w:val="18"/>
      </w:rPr>
      <w:fldChar w:fldCharType="begin"/>
    </w:r>
    <w:r>
      <w:rPr>
        <w:rFonts w:ascii="Trebuchet MS" w:hAnsi="Trebuchet MS" w:eastAsia="Trebuchet MS" w:cs="Trebuchet MS"/>
        <w:b/>
        <w:bCs/>
        <w:color w:val="000000"/>
        <w:sz w:val="18"/>
        <w:szCs w:val="18"/>
      </w:rPr>
      <w:instrText>PAGE</w:instrText>
    </w:r>
    <w:r>
      <w:rPr>
        <w:rFonts w:ascii="Trebuchet MS" w:hAnsi="Trebuchet MS" w:eastAsia="Trebuchet MS" w:cs="Trebuchet MS"/>
        <w:b/>
        <w:bCs/>
        <w:color w:val="000000"/>
        <w:sz w:val="18"/>
        <w:szCs w:val="18"/>
      </w:rPr>
      <w:fldChar w:fldCharType="separate"/>
    </w:r>
    <w:r w:rsidR="00883B52">
      <w:rPr>
        <w:rFonts w:ascii="Trebuchet MS" w:hAnsi="Trebuchet MS" w:eastAsia="Trebuchet MS" w:cs="Trebuchet MS"/>
        <w:b/>
        <w:bCs/>
        <w:noProof/>
        <w:color w:val="000000"/>
        <w:sz w:val="18"/>
        <w:szCs w:val="18"/>
      </w:rPr>
      <w:t>2</w:t>
    </w:r>
    <w:r>
      <w:rPr>
        <w:rFonts w:ascii="Trebuchet MS" w:hAnsi="Trebuchet MS" w:eastAsia="Trebuchet MS" w:cs="Trebuchet MS"/>
        <w:b/>
        <w:bCs/>
        <w:color w:val="000000"/>
        <w:sz w:val="18"/>
        <w:szCs w:val="18"/>
      </w:rPr>
      <w:fldChar w:fldCharType="end"/>
    </w:r>
    <w:r>
      <w:rPr>
        <w:rFonts w:ascii="Trebuchet MS" w:hAnsi="Trebuchet MS" w:eastAsia="Trebuchet MS" w:cs="Trebuchet MS"/>
        <w:color w:val="000000"/>
        <w:sz w:val="18"/>
        <w:szCs w:val="18"/>
      </w:rPr>
      <w:t xml:space="preserve"> of </w:t>
    </w:r>
    <w:r>
      <w:rPr>
        <w:rFonts w:ascii="Trebuchet MS" w:hAnsi="Trebuchet MS" w:eastAsia="Trebuchet MS" w:cs="Trebuchet MS"/>
        <w:b/>
        <w:bCs/>
        <w:color w:val="000000"/>
        <w:sz w:val="18"/>
        <w:szCs w:val="18"/>
      </w:rPr>
      <w:fldChar w:fldCharType="begin"/>
    </w:r>
    <w:r>
      <w:rPr>
        <w:rFonts w:ascii="Trebuchet MS" w:hAnsi="Trebuchet MS" w:eastAsia="Trebuchet MS" w:cs="Trebuchet MS"/>
        <w:b/>
        <w:bCs/>
        <w:color w:val="000000"/>
        <w:sz w:val="18"/>
        <w:szCs w:val="18"/>
      </w:rPr>
      <w:instrText>NUMPAGES</w:instrText>
    </w:r>
    <w:r>
      <w:rPr>
        <w:rFonts w:ascii="Trebuchet MS" w:hAnsi="Trebuchet MS" w:eastAsia="Trebuchet MS" w:cs="Trebuchet MS"/>
        <w:b/>
        <w:bCs/>
        <w:color w:val="000000"/>
        <w:sz w:val="18"/>
        <w:szCs w:val="18"/>
      </w:rPr>
      <w:fldChar w:fldCharType="separate"/>
    </w:r>
    <w:r w:rsidR="00883B52">
      <w:rPr>
        <w:rFonts w:ascii="Trebuchet MS" w:hAnsi="Trebuchet MS" w:eastAsia="Trebuchet MS" w:cs="Trebuchet MS"/>
        <w:b/>
        <w:bCs/>
        <w:noProof/>
        <w:color w:val="000000"/>
        <w:sz w:val="18"/>
        <w:szCs w:val="18"/>
      </w:rPr>
      <w:t>3</w:t>
    </w:r>
    <w:r>
      <w:rPr>
        <w:rFonts w:ascii="Trebuchet MS" w:hAnsi="Trebuchet MS" w:eastAsia="Trebuchet MS" w:cs="Trebuchet MS"/>
        <w:b/>
        <w:bCs/>
        <w:color w:val="00000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A812EB" w:rsidRDefault="00896F72" w14:paraId="1AA7A649" w14:textId="45FB5815">
    <w:pPr>
      <w:pBdr>
        <w:top w:val="nil"/>
        <w:left w:val="nil"/>
        <w:bottom w:val="nil"/>
        <w:right w:val="nil"/>
        <w:between w:val="nil"/>
      </w:pBdr>
      <w:tabs>
        <w:tab w:val="center" w:pos="4680"/>
        <w:tab w:val="right" w:pos="9360"/>
      </w:tabs>
      <w:spacing w:after="0" w:line="240" w:lineRule="auto"/>
      <w:rPr>
        <w:color w:val="000000"/>
      </w:rPr>
    </w:pPr>
    <w:r>
      <w:rPr>
        <w:noProof/>
      </w:rPr>
      <w:drawing>
        <wp:anchor distT="0" distB="0" distL="114300" distR="114300" simplePos="0" relativeHeight="251665408" behindDoc="0" locked="0" layoutInCell="1" hidden="0" allowOverlap="1" wp14:anchorId="566EF299" wp14:editId="3DA4E9D5">
          <wp:simplePos x="0" y="0"/>
          <wp:positionH relativeFrom="margin">
            <wp:align>center</wp:align>
          </wp:positionH>
          <wp:positionV relativeFrom="paragraph">
            <wp:posOffset>15903</wp:posOffset>
          </wp:positionV>
          <wp:extent cx="1118753" cy="279793"/>
          <wp:effectExtent l="0" t="0" r="5715" b="6350"/>
          <wp:wrapNone/>
          <wp:docPr id="2105604159" name="image6.png" descr="A close up of a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png" descr="A close up of a logo&#10;&#10;Description automatically generated"/>
                  <pic:cNvPicPr preferRelativeResize="0"/>
                </pic:nvPicPr>
                <pic:blipFill>
                  <a:blip r:embed="rId1"/>
                  <a:srcRect/>
                  <a:stretch>
                    <a:fillRect/>
                  </a:stretch>
                </pic:blipFill>
                <pic:spPr>
                  <a:xfrm>
                    <a:off x="0" y="0"/>
                    <a:ext cx="1118753" cy="279793"/>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5B1D2753" wp14:editId="087A7059">
          <wp:simplePos x="0" y="0"/>
          <wp:positionH relativeFrom="column">
            <wp:posOffset>91443</wp:posOffset>
          </wp:positionH>
          <wp:positionV relativeFrom="paragraph">
            <wp:posOffset>-44448</wp:posOffset>
          </wp:positionV>
          <wp:extent cx="1120140" cy="288942"/>
          <wp:effectExtent l="0" t="0" r="0" b="0"/>
          <wp:wrapNone/>
          <wp:docPr id="2105604163" name="image13.png" descr="A black and white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3.png" descr="A black and white logo&#10;&#10;Description automatically generated"/>
                  <pic:cNvPicPr preferRelativeResize="0"/>
                </pic:nvPicPr>
                <pic:blipFill>
                  <a:blip r:embed="rId2"/>
                  <a:srcRect/>
                  <a:stretch>
                    <a:fillRect/>
                  </a:stretch>
                </pic:blipFill>
                <pic:spPr>
                  <a:xfrm>
                    <a:off x="0" y="0"/>
                    <a:ext cx="1120140" cy="288942"/>
                  </a:xfrm>
                  <a:prstGeom prst="rect">
                    <a:avLst/>
                  </a:prstGeom>
                  <a:ln/>
                </pic:spPr>
              </pic:pic>
            </a:graphicData>
          </a:graphic>
        </wp:anchor>
      </w:drawing>
    </w:r>
    <w:r>
      <w:rPr>
        <w:noProof/>
      </w:rPr>
      <w:drawing>
        <wp:anchor distT="0" distB="0" distL="114300" distR="114300" simplePos="0" relativeHeight="251661312" behindDoc="0" locked="0" layoutInCell="1" hidden="0" allowOverlap="1" wp14:anchorId="34D687FE" wp14:editId="7FCD21CA">
          <wp:simplePos x="0" y="0"/>
          <wp:positionH relativeFrom="column">
            <wp:posOffset>4497705</wp:posOffset>
          </wp:positionH>
          <wp:positionV relativeFrom="paragraph">
            <wp:posOffset>-71118</wp:posOffset>
          </wp:positionV>
          <wp:extent cx="1447117" cy="316739"/>
          <wp:effectExtent l="0" t="0" r="0" b="0"/>
          <wp:wrapNone/>
          <wp:docPr id="2105604160" name="image7.jpg" descr="A blue and yellow logo with a sun and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7.jpg" descr="A blue and yellow logo with a sun and text&#10;&#10;Description automatically generated"/>
                  <pic:cNvPicPr preferRelativeResize="0"/>
                </pic:nvPicPr>
                <pic:blipFill>
                  <a:blip r:embed="rId3"/>
                  <a:srcRect/>
                  <a:stretch>
                    <a:fillRect/>
                  </a:stretch>
                </pic:blipFill>
                <pic:spPr>
                  <a:xfrm>
                    <a:off x="0" y="0"/>
                    <a:ext cx="1447117" cy="316739"/>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2EB" w:rsidRDefault="00000000" w14:paraId="030ACB3A" w14:textId="25B9EF30">
    <w:pPr>
      <w:tabs>
        <w:tab w:val="center" w:pos="4680"/>
        <w:tab w:val="right" w:pos="9360"/>
      </w:tabs>
      <w:spacing w:after="0" w:line="240" w:lineRule="auto"/>
      <w:ind w:firstLine="2880"/>
    </w:pPr>
    <w:r>
      <w:rPr>
        <w:rFonts w:ascii="Trebuchet MS" w:hAnsi="Trebuchet MS" w:eastAsia="Trebuchet MS" w:cs="Trebuchet MS"/>
        <w:b/>
        <w:bCs/>
        <w:sz w:val="18"/>
        <w:szCs w:val="18"/>
      </w:rPr>
      <w:t>Needs Assessment and Planning Process</w:t>
    </w:r>
    <w:r>
      <w:rPr>
        <w:rFonts w:ascii="Trebuchet MS" w:hAnsi="Trebuchet MS" w:eastAsia="Trebuchet MS" w:cs="Trebuchet MS"/>
        <w:sz w:val="18"/>
        <w:szCs w:val="18"/>
      </w:rPr>
      <w:tab/>
    </w:r>
    <w:r>
      <w:rPr>
        <w:rFonts w:ascii="Trebuchet MS" w:hAnsi="Trebuchet MS" w:eastAsia="Trebuchet MS" w:cs="Trebuchet MS"/>
        <w:sz w:val="18"/>
        <w:szCs w:val="18"/>
      </w:rPr>
      <w:t xml:space="preserve">Page </w:t>
    </w:r>
    <w:r>
      <w:rPr>
        <w:rFonts w:ascii="Trebuchet MS" w:hAnsi="Trebuchet MS" w:eastAsia="Trebuchet MS" w:cs="Trebuchet MS"/>
        <w:b/>
        <w:bCs/>
        <w:sz w:val="18"/>
        <w:szCs w:val="18"/>
      </w:rPr>
      <w:fldChar w:fldCharType="begin"/>
    </w:r>
    <w:r>
      <w:rPr>
        <w:rFonts w:ascii="Trebuchet MS" w:hAnsi="Trebuchet MS" w:eastAsia="Trebuchet MS" w:cs="Trebuchet MS"/>
        <w:b/>
        <w:bCs/>
        <w:sz w:val="18"/>
        <w:szCs w:val="18"/>
      </w:rPr>
      <w:instrText>PAGE</w:instrText>
    </w:r>
    <w:r>
      <w:rPr>
        <w:rFonts w:ascii="Trebuchet MS" w:hAnsi="Trebuchet MS" w:eastAsia="Trebuchet MS" w:cs="Trebuchet MS"/>
        <w:b/>
        <w:bCs/>
        <w:sz w:val="18"/>
        <w:szCs w:val="18"/>
      </w:rPr>
      <w:fldChar w:fldCharType="separate"/>
    </w:r>
    <w:r w:rsidR="00883B52">
      <w:rPr>
        <w:rFonts w:ascii="Trebuchet MS" w:hAnsi="Trebuchet MS" w:eastAsia="Trebuchet MS" w:cs="Trebuchet MS"/>
        <w:b/>
        <w:bCs/>
        <w:noProof/>
        <w:sz w:val="18"/>
        <w:szCs w:val="18"/>
      </w:rPr>
      <w:t>20</w:t>
    </w:r>
    <w:r>
      <w:rPr>
        <w:rFonts w:ascii="Trebuchet MS" w:hAnsi="Trebuchet MS" w:eastAsia="Trebuchet MS" w:cs="Trebuchet MS"/>
        <w:b/>
        <w:bCs/>
        <w:sz w:val="18"/>
        <w:szCs w:val="18"/>
      </w:rPr>
      <w:fldChar w:fldCharType="end"/>
    </w:r>
    <w:r>
      <w:rPr>
        <w:rFonts w:ascii="Trebuchet MS" w:hAnsi="Trebuchet MS" w:eastAsia="Trebuchet MS" w:cs="Trebuchet MS"/>
        <w:sz w:val="18"/>
        <w:szCs w:val="18"/>
      </w:rPr>
      <w:t xml:space="preserve"> of </w:t>
    </w:r>
    <w:r>
      <w:rPr>
        <w:rFonts w:ascii="Trebuchet MS" w:hAnsi="Trebuchet MS" w:eastAsia="Trebuchet MS" w:cs="Trebuchet MS"/>
        <w:b/>
        <w:bCs/>
        <w:sz w:val="18"/>
        <w:szCs w:val="18"/>
      </w:rPr>
      <w:fldChar w:fldCharType="begin"/>
    </w:r>
    <w:r>
      <w:rPr>
        <w:rFonts w:ascii="Trebuchet MS" w:hAnsi="Trebuchet MS" w:eastAsia="Trebuchet MS" w:cs="Trebuchet MS"/>
        <w:b/>
        <w:bCs/>
        <w:sz w:val="18"/>
        <w:szCs w:val="18"/>
      </w:rPr>
      <w:instrText>NUMPAGES</w:instrText>
    </w:r>
    <w:r>
      <w:rPr>
        <w:rFonts w:ascii="Trebuchet MS" w:hAnsi="Trebuchet MS" w:eastAsia="Trebuchet MS" w:cs="Trebuchet MS"/>
        <w:b/>
        <w:bCs/>
        <w:sz w:val="18"/>
        <w:szCs w:val="18"/>
      </w:rPr>
      <w:fldChar w:fldCharType="separate"/>
    </w:r>
    <w:r w:rsidR="00883B52">
      <w:rPr>
        <w:rFonts w:ascii="Trebuchet MS" w:hAnsi="Trebuchet MS" w:eastAsia="Trebuchet MS" w:cs="Trebuchet MS"/>
        <w:b/>
        <w:bCs/>
        <w:noProof/>
        <w:sz w:val="18"/>
        <w:szCs w:val="18"/>
      </w:rPr>
      <w:t>21</w:t>
    </w:r>
    <w:r>
      <w:rPr>
        <w:rFonts w:ascii="Trebuchet MS" w:hAnsi="Trebuchet MS" w:eastAsia="Trebuchet MS" w:cs="Trebuchet MS"/>
        <w:b/>
        <w:bCs/>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2EB" w:rsidRDefault="00A812EB" w14:paraId="26DA1D14" w14:textId="77777777">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0C52" w:rsidRDefault="00C80C52" w14:paraId="47435805" w14:textId="77777777">
      <w:pPr>
        <w:spacing w:after="0" w:line="240" w:lineRule="auto"/>
      </w:pPr>
      <w:r>
        <w:separator/>
      </w:r>
    </w:p>
  </w:footnote>
  <w:footnote w:type="continuationSeparator" w:id="0">
    <w:p w:rsidR="00C80C52" w:rsidRDefault="00C80C52" w14:paraId="4925DA60" w14:textId="77777777">
      <w:pPr>
        <w:spacing w:after="0" w:line="240" w:lineRule="auto"/>
      </w:pPr>
      <w:r>
        <w:continuationSeparator/>
      </w:r>
    </w:p>
  </w:footnote>
  <w:footnote w:id="1">
    <w:p w:rsidR="00A812EB" w:rsidRDefault="00000000" w14:paraId="3C5B450A" w14:textId="77777777">
      <w:pPr>
        <w:spacing w:before="120"/>
        <w:rPr>
          <w:color w:val="0563C1"/>
          <w:sz w:val="18"/>
          <w:szCs w:val="18"/>
        </w:rPr>
      </w:pPr>
      <w:r>
        <w:rPr>
          <w:vertAlign w:val="superscript"/>
        </w:rPr>
        <w:footnoteRef/>
      </w:r>
      <w:r>
        <w:rPr>
          <w:sz w:val="18"/>
          <w:szCs w:val="18"/>
        </w:rPr>
        <w:t xml:space="preserve"> The Belonging definition was modified from the following sources: LearnLaunch Institute. (2023). “Sense of Belonging for Students and Staff in K-12 Schools: Framework, Strategies, and Resources.” Accessed 2023 from </w:t>
      </w:r>
      <w:hyperlink r:id="rId1">
        <w:r>
          <w:rPr>
            <w:color w:val="0563C1"/>
            <w:sz w:val="18"/>
            <w:szCs w:val="18"/>
            <w:u w:val="single"/>
          </w:rPr>
          <w:t>https://drive.google.com/file/d/1qI97LS0oS1tbjqeRLIlmed2MET-jOEfh/view</w:t>
        </w:r>
      </w:hyperlink>
    </w:p>
  </w:footnote>
  <w:footnote w:id="2">
    <w:p w:rsidR="00A812EB" w:rsidRDefault="00000000" w14:paraId="147452F3" w14:textId="77777777">
      <w:pPr>
        <w:spacing w:before="120"/>
        <w:rPr>
          <w:sz w:val="18"/>
          <w:szCs w:val="18"/>
        </w:rPr>
      </w:pPr>
      <w:r>
        <w:rPr>
          <w:vertAlign w:val="superscript"/>
        </w:rPr>
        <w:footnoteRef/>
      </w:r>
      <w:r>
        <w:rPr>
          <w:sz w:val="18"/>
          <w:szCs w:val="18"/>
        </w:rPr>
        <w:t xml:space="preserve"> The Continuous Improvement Process definition was modified from the following source: Center on Positive Behavior Interventions and Supports (2023). </w:t>
      </w:r>
      <w:r>
        <w:rPr>
          <w:i/>
          <w:iCs/>
          <w:sz w:val="18"/>
          <w:szCs w:val="18"/>
        </w:rPr>
        <w:t>Positive Behavioral Interventions and Supports (PBIS) Implementation Blueprint</w:t>
      </w:r>
      <w:r>
        <w:rPr>
          <w:sz w:val="18"/>
          <w:szCs w:val="18"/>
        </w:rPr>
        <w:t xml:space="preserve">. University of Oregon. </w:t>
      </w:r>
      <w:hyperlink r:id="rId2">
        <w:r>
          <w:rPr>
            <w:color w:val="1155CC"/>
            <w:sz w:val="18"/>
            <w:szCs w:val="18"/>
            <w:u w:val="single"/>
          </w:rPr>
          <w:t>www.pbis.org</w:t>
        </w:r>
      </w:hyperlink>
      <w:r>
        <w:rPr>
          <w:sz w:val="18"/>
          <w:szCs w:val="18"/>
        </w:rPr>
        <w:t xml:space="preserve">. </w:t>
      </w:r>
    </w:p>
  </w:footnote>
  <w:footnote w:id="3">
    <w:p w:rsidR="00A812EB" w:rsidRDefault="00000000" w14:paraId="4D9EDE3D" w14:textId="77777777">
      <w:pPr>
        <w:spacing w:before="120"/>
        <w:rPr>
          <w:sz w:val="18"/>
          <w:szCs w:val="18"/>
        </w:rPr>
      </w:pPr>
      <w:r>
        <w:rPr>
          <w:vertAlign w:val="superscript"/>
        </w:rPr>
        <w:footnoteRef/>
      </w:r>
      <w:r>
        <w:rPr>
          <w:sz w:val="18"/>
          <w:szCs w:val="18"/>
        </w:rPr>
        <w:t xml:space="preserve"> The Culturally Sustaining definition was modified from the following source: Alim &amp; Paris (2017). What Is Culturally Sustaining Pedagogy and Why Does It Matter? in</w:t>
      </w:r>
      <w:r>
        <w:rPr>
          <w:i/>
          <w:iCs/>
          <w:sz w:val="18"/>
          <w:szCs w:val="18"/>
        </w:rPr>
        <w:t xml:space="preserve"> </w:t>
      </w:r>
      <w:r>
        <w:rPr>
          <w:i/>
          <w:iCs/>
          <w:color w:val="0F1111"/>
          <w:sz w:val="18"/>
          <w:szCs w:val="18"/>
        </w:rPr>
        <w:t>Culturally Sustaining Pedagogies: Teaching and Learning for Justice in a Changing World (Language and Literacy Series).</w:t>
      </w:r>
    </w:p>
  </w:footnote>
  <w:footnote w:id="4">
    <w:p w:rsidR="00A812EB" w:rsidRDefault="00000000" w14:paraId="62C09935" w14:textId="77777777">
      <w:pPr>
        <w:spacing w:before="120"/>
        <w:rPr>
          <w:sz w:val="18"/>
          <w:szCs w:val="18"/>
        </w:rPr>
      </w:pPr>
      <w:r>
        <w:rPr>
          <w:vertAlign w:val="superscript"/>
        </w:rPr>
        <w:footnoteRef/>
      </w:r>
      <w:r>
        <w:rPr>
          <w:color w:val="262626"/>
          <w:sz w:val="18"/>
          <w:szCs w:val="18"/>
        </w:rPr>
        <w:t xml:space="preserve"> The Equity definition was modified from the following sources: National Equity Project, Accessed August 2020 from </w:t>
      </w:r>
      <w:hyperlink r:id="rId3">
        <w:r>
          <w:rPr>
            <w:color w:val="0563C1"/>
            <w:sz w:val="18"/>
            <w:szCs w:val="18"/>
            <w:u w:val="single"/>
          </w:rPr>
          <w:t>https://www.nationalequityproject.org/education-equity-definition</w:t>
        </w:r>
      </w:hyperlink>
      <w:r>
        <w:rPr>
          <w:color w:val="262626"/>
          <w:sz w:val="18"/>
          <w:szCs w:val="18"/>
        </w:rPr>
        <w:t xml:space="preserve"> and MA DESE MTSS Blueprint, Accessed August 2020 from </w:t>
      </w:r>
      <w:hyperlink r:id="rId4">
        <w:r>
          <w:rPr>
            <w:color w:val="0563C1"/>
            <w:sz w:val="18"/>
            <w:szCs w:val="18"/>
            <w:u w:val="single"/>
          </w:rPr>
          <w:t>https://matoolsforschools.com/resources/mtss-blueprint</w:t>
        </w:r>
      </w:hyperlink>
      <w:r>
        <w:rPr>
          <w:color w:val="0070C0"/>
          <w:sz w:val="18"/>
          <w:szCs w:val="18"/>
        </w:rPr>
        <w:t> </w:t>
      </w:r>
    </w:p>
  </w:footnote>
  <w:footnote w:id="5">
    <w:p w:rsidR="00A812EB" w:rsidRDefault="00000000" w14:paraId="11C2784C" w14:textId="77777777">
      <w:pPr>
        <w:spacing w:before="120"/>
        <w:rPr>
          <w:sz w:val="18"/>
          <w:szCs w:val="18"/>
        </w:rPr>
      </w:pPr>
      <w:r>
        <w:rPr>
          <w:vertAlign w:val="superscript"/>
        </w:rPr>
        <w:footnoteRef/>
      </w:r>
      <w:r>
        <w:rPr>
          <w:sz w:val="18"/>
          <w:szCs w:val="18"/>
        </w:rPr>
        <w:t xml:space="preserve"> The Continuous Improvement Process definition was modified from the following source: Center on Positive Behavior Interventions and Supports (2023). </w:t>
      </w:r>
      <w:r>
        <w:rPr>
          <w:i/>
          <w:iCs/>
          <w:sz w:val="18"/>
          <w:szCs w:val="18"/>
        </w:rPr>
        <w:t>Positive Behavioral Interventions and Supports (PBIS) Implementation Blueprint</w:t>
      </w:r>
      <w:r>
        <w:rPr>
          <w:sz w:val="18"/>
          <w:szCs w:val="18"/>
        </w:rPr>
        <w:t xml:space="preserve">. University of Oregon. </w:t>
      </w:r>
      <w:hyperlink r:id="rId5">
        <w:r>
          <w:rPr>
            <w:color w:val="1155CC"/>
            <w:sz w:val="18"/>
            <w:szCs w:val="18"/>
            <w:u w:val="single"/>
          </w:rPr>
          <w:t>www.pbis.org</w:t>
        </w:r>
      </w:hyperlink>
      <w:r>
        <w:rPr>
          <w:sz w:val="18"/>
          <w:szCs w:val="18"/>
        </w:rPr>
        <w:t xml:space="preserve">. </w:t>
      </w:r>
    </w:p>
  </w:footnote>
  <w:footnote w:id="6">
    <w:p w:rsidR="00A812EB" w:rsidRDefault="00000000" w14:paraId="6C8DC09E" w14:textId="77777777">
      <w:pPr>
        <w:spacing w:before="120"/>
        <w:rPr>
          <w:color w:val="262626"/>
          <w:sz w:val="18"/>
          <w:szCs w:val="18"/>
        </w:rPr>
      </w:pPr>
      <w:r>
        <w:rPr>
          <w:vertAlign w:val="superscript"/>
        </w:rPr>
        <w:footnoteRef/>
      </w:r>
      <w:r>
        <w:rPr>
          <w:color w:val="262626"/>
          <w:sz w:val="20"/>
          <w:szCs w:val="20"/>
        </w:rPr>
        <w:t xml:space="preserve"> </w:t>
      </w:r>
      <w:r>
        <w:rPr>
          <w:color w:val="262626"/>
          <w:sz w:val="18"/>
          <w:szCs w:val="18"/>
        </w:rPr>
        <w:t xml:space="preserve">The Mental Health definition was modified from the following sources: U.S. Department of Health &amp; Human Services, Accessed August 2020 from </w:t>
      </w:r>
      <w:hyperlink r:id="rId6">
        <w:r>
          <w:rPr>
            <w:color w:val="0563C1"/>
            <w:sz w:val="18"/>
            <w:szCs w:val="18"/>
            <w:u w:val="single"/>
          </w:rPr>
          <w:t>mentalhealth.gov/basics/what-is-mental-health</w:t>
        </w:r>
      </w:hyperlink>
      <w:r>
        <w:rPr>
          <w:color w:val="262626"/>
          <w:sz w:val="18"/>
          <w:szCs w:val="18"/>
        </w:rPr>
        <w:t xml:space="preserve"> and Innovating Minds, Accessed August 2020 from </w:t>
      </w:r>
      <w:hyperlink r:id="rId7">
        <w:r>
          <w:rPr>
            <w:color w:val="0563C1"/>
            <w:sz w:val="18"/>
            <w:szCs w:val="18"/>
            <w:u w:val="single"/>
          </w:rPr>
          <w:t>https://resources.innovatingmindscic.com/resources/definition-of-a-whole-school-approach-to-mental-health</w:t>
        </w:r>
      </w:hyperlink>
      <w:r>
        <w:rPr>
          <w:color w:val="0070C0"/>
          <w:sz w:val="18"/>
          <w:szCs w:val="18"/>
        </w:rPr>
        <w:t xml:space="preserve">   </w:t>
      </w:r>
    </w:p>
  </w:footnote>
  <w:footnote w:id="7">
    <w:p w:rsidR="00A812EB" w:rsidRDefault="00000000" w14:paraId="15235268" w14:textId="77777777">
      <w:pPr>
        <w:spacing w:before="120"/>
        <w:rPr>
          <w:sz w:val="18"/>
          <w:szCs w:val="18"/>
        </w:rPr>
      </w:pPr>
      <w:r>
        <w:rPr>
          <w:vertAlign w:val="superscript"/>
        </w:rPr>
        <w:footnoteRef/>
      </w:r>
      <w:r>
        <w:rPr>
          <w:sz w:val="18"/>
          <w:szCs w:val="18"/>
        </w:rPr>
        <w:t xml:space="preserve"> The Continuous Improvement Process definition was modified from the following source: Center on Positive Behavior Interventions and Supports (2023). </w:t>
      </w:r>
      <w:r>
        <w:rPr>
          <w:i/>
          <w:iCs/>
          <w:sz w:val="18"/>
          <w:szCs w:val="18"/>
        </w:rPr>
        <w:t>Positive Behavioral Interventions and Supports (PBIS) Implementation Blueprint</w:t>
      </w:r>
      <w:r>
        <w:rPr>
          <w:sz w:val="18"/>
          <w:szCs w:val="18"/>
        </w:rPr>
        <w:t xml:space="preserve">. University of Oregon. </w:t>
      </w:r>
      <w:hyperlink r:id="rId8">
        <w:r>
          <w:rPr>
            <w:color w:val="1155CC"/>
            <w:sz w:val="18"/>
            <w:szCs w:val="18"/>
            <w:u w:val="single"/>
          </w:rPr>
          <w:t>www.pbis.org</w:t>
        </w:r>
      </w:hyperlink>
      <w:r>
        <w:rPr>
          <w:sz w:val="18"/>
          <w:szCs w:val="18"/>
        </w:rPr>
        <w:t xml:space="preserve">. </w:t>
      </w:r>
    </w:p>
  </w:footnote>
  <w:footnote w:id="8">
    <w:p w:rsidR="00A812EB" w:rsidRDefault="00000000" w14:paraId="071D0D91" w14:textId="77777777">
      <w:pPr>
        <w:spacing w:before="120"/>
        <w:rPr>
          <w:sz w:val="18"/>
          <w:szCs w:val="18"/>
        </w:rPr>
      </w:pPr>
      <w:r>
        <w:rPr>
          <w:vertAlign w:val="superscript"/>
        </w:rPr>
        <w:footnoteRef/>
      </w:r>
      <w:r>
        <w:rPr>
          <w:sz w:val="18"/>
          <w:szCs w:val="18"/>
        </w:rPr>
        <w:t xml:space="preserve"> The Continuous Improvement Process definition was modified from the following source: Center on Positive Behavior Interventions and Supports (2023). </w:t>
      </w:r>
      <w:r>
        <w:rPr>
          <w:i/>
          <w:iCs/>
          <w:sz w:val="18"/>
          <w:szCs w:val="18"/>
        </w:rPr>
        <w:t>Positive Behavioral Interventions and Supports (PBIS) Implementation Blueprint</w:t>
      </w:r>
      <w:r>
        <w:rPr>
          <w:sz w:val="18"/>
          <w:szCs w:val="18"/>
        </w:rPr>
        <w:t xml:space="preserve">. University of Oregon. </w:t>
      </w:r>
      <w:hyperlink r:id="rId9">
        <w:r>
          <w:rPr>
            <w:color w:val="1155CC"/>
            <w:sz w:val="18"/>
            <w:szCs w:val="18"/>
            <w:u w:val="single"/>
          </w:rPr>
          <w:t>www.pbis.org</w:t>
        </w:r>
      </w:hyperlink>
      <w:r>
        <w:rPr>
          <w:sz w:val="18"/>
          <w:szCs w:val="18"/>
        </w:rPr>
        <w:t xml:space="preserve">. </w:t>
      </w:r>
    </w:p>
  </w:footnote>
  <w:footnote w:id="9">
    <w:p w:rsidR="00A812EB" w:rsidRDefault="00000000" w14:paraId="009E267B" w14:textId="77777777">
      <w:pPr>
        <w:spacing w:before="120"/>
        <w:rPr>
          <w:color w:val="262626"/>
          <w:sz w:val="18"/>
          <w:szCs w:val="18"/>
        </w:rPr>
      </w:pPr>
      <w:r>
        <w:rPr>
          <w:vertAlign w:val="superscript"/>
        </w:rPr>
        <w:footnoteRef/>
      </w:r>
      <w:r>
        <w:rPr>
          <w:color w:val="262626"/>
          <w:sz w:val="20"/>
          <w:szCs w:val="20"/>
        </w:rPr>
        <w:t xml:space="preserve"> </w:t>
      </w:r>
      <w:r>
        <w:rPr>
          <w:color w:val="262626"/>
          <w:sz w:val="18"/>
          <w:szCs w:val="18"/>
        </w:rPr>
        <w:t xml:space="preserve">The SEL definition was modified from the following source: CASEL. (2020). “SEL As a Lever for Equity and Social Justice.” Accessed August 2020 from </w:t>
      </w:r>
      <w:r>
        <w:rPr>
          <w:color w:val="262626"/>
          <w:sz w:val="18"/>
          <w:szCs w:val="18"/>
        </w:rPr>
        <w:br/>
      </w:r>
      <w:hyperlink r:id="rId10">
        <w:r>
          <w:rPr>
            <w:color w:val="256490"/>
            <w:sz w:val="18"/>
            <w:szCs w:val="18"/>
            <w:u w:val="single"/>
          </w:rPr>
          <w:t>https://casel.org/wp-content/uploads/2020/06/SEL-as-Lever-for-Equity-Slides.pdf</w:t>
        </w:r>
      </w:hyperlink>
      <w:r>
        <w:rPr>
          <w:color w:val="0070C0"/>
          <w:sz w:val="18"/>
          <w:szCs w:val="18"/>
        </w:rPr>
        <w:t> </w:t>
      </w:r>
    </w:p>
  </w:footnote>
  <w:footnote w:id="10">
    <w:p w:rsidR="00A812EB" w:rsidRDefault="00000000" w14:paraId="4E36F601" w14:textId="77777777">
      <w:pPr>
        <w:pBdr>
          <w:top w:val="nil"/>
          <w:left w:val="nil"/>
          <w:bottom w:val="nil"/>
          <w:right w:val="nil"/>
          <w:between w:val="nil"/>
        </w:pBdr>
        <w:spacing w:before="120"/>
        <w:rPr>
          <w:color w:val="000000"/>
          <w:sz w:val="14"/>
          <w:szCs w:val="14"/>
        </w:rPr>
      </w:pPr>
      <w:r>
        <w:rPr>
          <w:vertAlign w:val="superscript"/>
        </w:rPr>
        <w:footnoteRef/>
      </w:r>
      <w:r>
        <w:rPr>
          <w:color w:val="000000"/>
          <w:sz w:val="20"/>
          <w:szCs w:val="20"/>
        </w:rPr>
        <w:t xml:space="preserve"> </w:t>
      </w:r>
      <w:r>
        <w:rPr>
          <w:color w:val="262626"/>
          <w:sz w:val="18"/>
          <w:szCs w:val="18"/>
        </w:rPr>
        <w:t>The Tier 1 definition was modified from the following source:</w:t>
      </w:r>
      <w:r>
        <w:rPr>
          <w:color w:val="000000"/>
          <w:sz w:val="18"/>
          <w:szCs w:val="18"/>
        </w:rPr>
        <w:t xml:space="preserve"> Massachusetts Department of Elementary and Secondary Education’s </w:t>
      </w:r>
      <w:hyperlink r:id="rId11">
        <w:r>
          <w:rPr>
            <w:color w:val="0563C1"/>
            <w:sz w:val="18"/>
            <w:szCs w:val="18"/>
            <w:u w:val="single"/>
          </w:rPr>
          <w:t>Multi-Tiered System of Support Blueprint</w:t>
        </w:r>
      </w:hyperlink>
      <w:r>
        <w:rPr>
          <w:color w:val="000000"/>
          <w:sz w:val="18"/>
          <w:szCs w:val="18"/>
        </w:rPr>
        <w:t>.</w:t>
      </w:r>
    </w:p>
  </w:footnote>
  <w:footnote w:id="11">
    <w:p w:rsidR="00A812EB" w:rsidRDefault="00000000" w14:paraId="2D885C7B" w14:textId="77777777">
      <w:pPr>
        <w:spacing w:before="120"/>
        <w:rPr>
          <w:sz w:val="14"/>
          <w:szCs w:val="14"/>
        </w:rPr>
      </w:pPr>
      <w:r>
        <w:rPr>
          <w:vertAlign w:val="superscript"/>
        </w:rPr>
        <w:footnoteRef/>
      </w:r>
      <w:r>
        <w:rPr>
          <w:sz w:val="20"/>
          <w:szCs w:val="20"/>
        </w:rPr>
        <w:t xml:space="preserve"> </w:t>
      </w:r>
      <w:r>
        <w:rPr>
          <w:color w:val="262626"/>
          <w:sz w:val="18"/>
          <w:szCs w:val="18"/>
        </w:rPr>
        <w:t>The Tier 2 definition was modified from the following source:</w:t>
      </w:r>
      <w:r>
        <w:rPr>
          <w:sz w:val="18"/>
          <w:szCs w:val="18"/>
        </w:rPr>
        <w:t xml:space="preserve"> Massachusetts Department of Elementary and Secondary Education’s </w:t>
      </w:r>
      <w:hyperlink r:id="rId12">
        <w:r>
          <w:rPr>
            <w:color w:val="0563C1"/>
            <w:sz w:val="18"/>
            <w:szCs w:val="18"/>
            <w:u w:val="single"/>
          </w:rPr>
          <w:t>Multi-Tiered System of Support Blueprint</w:t>
        </w:r>
      </w:hyperlink>
      <w:r>
        <w:rPr>
          <w:sz w:val="18"/>
          <w:szCs w:val="18"/>
        </w:rPr>
        <w:t>.</w:t>
      </w:r>
    </w:p>
  </w:footnote>
  <w:footnote w:id="12">
    <w:p w:rsidR="00A812EB" w:rsidRDefault="00000000" w14:paraId="6350B100" w14:textId="77777777">
      <w:pPr>
        <w:spacing w:before="120"/>
        <w:rPr>
          <w:sz w:val="14"/>
          <w:szCs w:val="14"/>
        </w:rPr>
      </w:pPr>
      <w:r>
        <w:rPr>
          <w:vertAlign w:val="superscript"/>
        </w:rPr>
        <w:footnoteRef/>
      </w:r>
      <w:r>
        <w:rPr>
          <w:sz w:val="20"/>
          <w:szCs w:val="20"/>
        </w:rPr>
        <w:t xml:space="preserve"> </w:t>
      </w:r>
      <w:r>
        <w:rPr>
          <w:color w:val="262626"/>
          <w:sz w:val="18"/>
          <w:szCs w:val="18"/>
        </w:rPr>
        <w:t>The Tier 3 definition was modified from the following source:</w:t>
      </w:r>
      <w:r>
        <w:rPr>
          <w:sz w:val="18"/>
          <w:szCs w:val="18"/>
        </w:rPr>
        <w:t xml:space="preserve"> Massachusetts Department of Elementary and Secondary Education’s </w:t>
      </w:r>
      <w:hyperlink r:id="rId13">
        <w:r>
          <w:rPr>
            <w:color w:val="0563C1"/>
            <w:sz w:val="18"/>
            <w:szCs w:val="18"/>
            <w:u w:val="single"/>
          </w:rPr>
          <w:t>Multi-Tiered System of Support Blueprint</w:t>
        </w:r>
      </w:hyperlink>
      <w:r>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A812EB" w:rsidRDefault="00000000" w14:paraId="6CD89D65" w14:textId="77777777">
    <w:pPr>
      <w:pStyle w:val="Heading1"/>
      <w:spacing w:after="720"/>
    </w:pPr>
    <w:r>
      <w:rPr>
        <w:rFonts w:ascii="Arial" w:hAnsi="Arial" w:eastAsia="Arial" w:cs="Arial"/>
        <w:noProof/>
        <w:color w:val="000000"/>
      </w:rPr>
      <w:drawing>
        <wp:anchor distT="0" distB="0" distL="0" distR="0" simplePos="0" relativeHeight="251663360" behindDoc="1" locked="0" layoutInCell="1" hidden="0" allowOverlap="1" wp14:anchorId="5BE2E76A" wp14:editId="2AD4AF71">
          <wp:simplePos x="0" y="0"/>
          <wp:positionH relativeFrom="margin">
            <wp:posOffset>-923923</wp:posOffset>
          </wp:positionH>
          <wp:positionV relativeFrom="margin">
            <wp:posOffset>-1757043</wp:posOffset>
          </wp:positionV>
          <wp:extent cx="7772400" cy="1600200"/>
          <wp:effectExtent l="0" t="0" r="0" b="0"/>
          <wp:wrapNone/>
          <wp:docPr id="2105604152" name="image15.png" descr="A blue rectangle with white bord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5.png" descr="A blue rectangle with white border&#10;&#10;Description automatically generated"/>
                  <pic:cNvPicPr preferRelativeResize="0"/>
                </pic:nvPicPr>
                <pic:blipFill>
                  <a:blip r:embed="rId1"/>
                  <a:srcRect/>
                  <a:stretch>
                    <a:fillRect/>
                  </a:stretch>
                </pic:blipFill>
                <pic:spPr>
                  <a:xfrm>
                    <a:off x="0" y="0"/>
                    <a:ext cx="7772400" cy="16002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D5D68"/>
    <w:multiLevelType w:val="multilevel"/>
    <w:tmpl w:val="3D0ECA9E"/>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7F54D19"/>
    <w:multiLevelType w:val="multilevel"/>
    <w:tmpl w:val="E29E7D46"/>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35F7B80"/>
    <w:multiLevelType w:val="multilevel"/>
    <w:tmpl w:val="68589818"/>
    <w:lvl w:ilvl="0">
      <w:start w:val="1"/>
      <w:numFmt w:val="bullet"/>
      <w:lvlText w:val="●"/>
      <w:lvlJc w:val="left"/>
      <w:pPr>
        <w:ind w:left="720" w:hanging="360"/>
      </w:pPr>
      <w:rPr>
        <w:rFonts w:ascii="Noto Sans Symbols" w:hAnsi="Noto Sans Symbols" w:eastAsia="Noto Sans Symbols" w:cs="Noto Sans Symbols"/>
        <w:sz w:val="28"/>
        <w:szCs w:val="28"/>
      </w:rPr>
    </w:lvl>
    <w:lvl w:ilvl="1">
      <w:start w:val="1"/>
      <w:numFmt w:val="bullet"/>
      <w:lvlText w:val="●"/>
      <w:lvlJc w:val="left"/>
      <w:pPr>
        <w:ind w:left="1440" w:hanging="360"/>
      </w:pPr>
      <w:rPr>
        <w:rFonts w:ascii="Noto Sans Symbols" w:hAnsi="Noto Sans Symbols" w:eastAsia="Noto Sans Symbols" w:cs="Noto Sans Symbols"/>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
      <w:lvlJc w:val="left"/>
      <w:pPr>
        <w:ind w:left="3600" w:hanging="360"/>
      </w:pPr>
      <w:rPr>
        <w:rFonts w:ascii="Noto Sans Symbols" w:hAnsi="Noto Sans Symbols" w:eastAsia="Noto Sans Symbols" w:cs="Noto Sans Symbols"/>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
      <w:lvlJc w:val="left"/>
      <w:pPr>
        <w:ind w:left="5760" w:hanging="360"/>
      </w:pPr>
      <w:rPr>
        <w:rFonts w:ascii="Noto Sans Symbols" w:hAnsi="Noto Sans Symbols" w:eastAsia="Noto Sans Symbols" w:cs="Noto Sans Symbols"/>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3" w15:restartNumberingAfterBreak="0">
    <w:nsid w:val="4C104743"/>
    <w:multiLevelType w:val="multilevel"/>
    <w:tmpl w:val="4B9286A6"/>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4" w15:restartNumberingAfterBreak="0">
    <w:nsid w:val="558D539A"/>
    <w:multiLevelType w:val="multilevel"/>
    <w:tmpl w:val="FBAEF8FC"/>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5" w15:restartNumberingAfterBreak="0">
    <w:nsid w:val="58FB6744"/>
    <w:multiLevelType w:val="multilevel"/>
    <w:tmpl w:val="F81A9720"/>
    <w:lvl w:ilvl="0">
      <w:start w:val="1"/>
      <w:numFmt w:val="bullet"/>
      <w:lvlText w:val="●"/>
      <w:lvlJc w:val="left"/>
      <w:pPr>
        <w:ind w:left="795" w:hanging="360"/>
      </w:pPr>
      <w:rPr>
        <w:rFonts w:ascii="Noto Sans Symbols" w:hAnsi="Noto Sans Symbols" w:eastAsia="Noto Sans Symbols" w:cs="Noto Sans Symbols"/>
      </w:rPr>
    </w:lvl>
    <w:lvl w:ilvl="1">
      <w:start w:val="1"/>
      <w:numFmt w:val="bullet"/>
      <w:lvlText w:val="o"/>
      <w:lvlJc w:val="left"/>
      <w:pPr>
        <w:ind w:left="1515" w:hanging="360"/>
      </w:pPr>
      <w:rPr>
        <w:rFonts w:ascii="Courier New" w:hAnsi="Courier New" w:eastAsia="Courier New" w:cs="Courier New"/>
      </w:rPr>
    </w:lvl>
    <w:lvl w:ilvl="2">
      <w:start w:val="1"/>
      <w:numFmt w:val="bullet"/>
      <w:lvlText w:val="▪"/>
      <w:lvlJc w:val="left"/>
      <w:pPr>
        <w:ind w:left="2235" w:hanging="360"/>
      </w:pPr>
      <w:rPr>
        <w:rFonts w:ascii="Noto Sans Symbols" w:hAnsi="Noto Sans Symbols" w:eastAsia="Noto Sans Symbols" w:cs="Noto Sans Symbols"/>
      </w:rPr>
    </w:lvl>
    <w:lvl w:ilvl="3">
      <w:start w:val="1"/>
      <w:numFmt w:val="bullet"/>
      <w:lvlText w:val="●"/>
      <w:lvlJc w:val="left"/>
      <w:pPr>
        <w:ind w:left="2955" w:hanging="360"/>
      </w:pPr>
      <w:rPr>
        <w:rFonts w:ascii="Noto Sans Symbols" w:hAnsi="Noto Sans Symbols" w:eastAsia="Noto Sans Symbols" w:cs="Noto Sans Symbols"/>
      </w:rPr>
    </w:lvl>
    <w:lvl w:ilvl="4">
      <w:start w:val="1"/>
      <w:numFmt w:val="bullet"/>
      <w:lvlText w:val="o"/>
      <w:lvlJc w:val="left"/>
      <w:pPr>
        <w:ind w:left="3675" w:hanging="360"/>
      </w:pPr>
      <w:rPr>
        <w:rFonts w:ascii="Courier New" w:hAnsi="Courier New" w:eastAsia="Courier New" w:cs="Courier New"/>
      </w:rPr>
    </w:lvl>
    <w:lvl w:ilvl="5">
      <w:start w:val="1"/>
      <w:numFmt w:val="bullet"/>
      <w:lvlText w:val="▪"/>
      <w:lvlJc w:val="left"/>
      <w:pPr>
        <w:ind w:left="4395" w:hanging="360"/>
      </w:pPr>
      <w:rPr>
        <w:rFonts w:ascii="Noto Sans Symbols" w:hAnsi="Noto Sans Symbols" w:eastAsia="Noto Sans Symbols" w:cs="Noto Sans Symbols"/>
      </w:rPr>
    </w:lvl>
    <w:lvl w:ilvl="6">
      <w:start w:val="1"/>
      <w:numFmt w:val="bullet"/>
      <w:lvlText w:val="●"/>
      <w:lvlJc w:val="left"/>
      <w:pPr>
        <w:ind w:left="5115" w:hanging="360"/>
      </w:pPr>
      <w:rPr>
        <w:rFonts w:ascii="Noto Sans Symbols" w:hAnsi="Noto Sans Symbols" w:eastAsia="Noto Sans Symbols" w:cs="Noto Sans Symbols"/>
      </w:rPr>
    </w:lvl>
    <w:lvl w:ilvl="7">
      <w:start w:val="1"/>
      <w:numFmt w:val="bullet"/>
      <w:lvlText w:val="o"/>
      <w:lvlJc w:val="left"/>
      <w:pPr>
        <w:ind w:left="5835" w:hanging="360"/>
      </w:pPr>
      <w:rPr>
        <w:rFonts w:ascii="Courier New" w:hAnsi="Courier New" w:eastAsia="Courier New" w:cs="Courier New"/>
      </w:rPr>
    </w:lvl>
    <w:lvl w:ilvl="8">
      <w:start w:val="1"/>
      <w:numFmt w:val="bullet"/>
      <w:lvlText w:val="▪"/>
      <w:lvlJc w:val="left"/>
      <w:pPr>
        <w:ind w:left="6555" w:hanging="360"/>
      </w:pPr>
      <w:rPr>
        <w:rFonts w:ascii="Noto Sans Symbols" w:hAnsi="Noto Sans Symbols" w:eastAsia="Noto Sans Symbols" w:cs="Noto Sans Symbols"/>
      </w:rPr>
    </w:lvl>
  </w:abstractNum>
  <w:abstractNum w:abstractNumId="6" w15:restartNumberingAfterBreak="0">
    <w:nsid w:val="655D66CB"/>
    <w:multiLevelType w:val="multilevel"/>
    <w:tmpl w:val="7E7CFF0C"/>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7" w15:restartNumberingAfterBreak="0">
    <w:nsid w:val="7ABA05F8"/>
    <w:multiLevelType w:val="multilevel"/>
    <w:tmpl w:val="408A598E"/>
    <w:lvl w:ilvl="0">
      <w:start w:val="1"/>
      <w:numFmt w:val="bullet"/>
      <w:lvlText w:val="●"/>
      <w:lvlJc w:val="left"/>
      <w:pPr>
        <w:ind w:left="1350" w:hanging="360"/>
      </w:pPr>
      <w:rPr>
        <w:rFonts w:ascii="Noto Sans Symbols" w:hAnsi="Noto Sans Symbols" w:eastAsia="Noto Sans Symbols" w:cs="Noto Sans Symbols"/>
      </w:rPr>
    </w:lvl>
    <w:lvl w:ilvl="1">
      <w:start w:val="1"/>
      <w:numFmt w:val="bullet"/>
      <w:lvlText w:val="o"/>
      <w:lvlJc w:val="left"/>
      <w:pPr>
        <w:ind w:left="2070" w:hanging="360"/>
      </w:pPr>
      <w:rPr>
        <w:rFonts w:ascii="Courier New" w:hAnsi="Courier New" w:eastAsia="Courier New" w:cs="Courier New"/>
      </w:rPr>
    </w:lvl>
    <w:lvl w:ilvl="2">
      <w:start w:val="1"/>
      <w:numFmt w:val="bullet"/>
      <w:lvlText w:val="▪"/>
      <w:lvlJc w:val="left"/>
      <w:pPr>
        <w:ind w:left="2790" w:hanging="360"/>
      </w:pPr>
      <w:rPr>
        <w:rFonts w:ascii="Noto Sans Symbols" w:hAnsi="Noto Sans Symbols" w:eastAsia="Noto Sans Symbols" w:cs="Noto Sans Symbols"/>
      </w:rPr>
    </w:lvl>
    <w:lvl w:ilvl="3">
      <w:start w:val="1"/>
      <w:numFmt w:val="bullet"/>
      <w:lvlText w:val="●"/>
      <w:lvlJc w:val="left"/>
      <w:pPr>
        <w:ind w:left="3510" w:hanging="360"/>
      </w:pPr>
      <w:rPr>
        <w:rFonts w:ascii="Noto Sans Symbols" w:hAnsi="Noto Sans Symbols" w:eastAsia="Noto Sans Symbols" w:cs="Noto Sans Symbols"/>
      </w:rPr>
    </w:lvl>
    <w:lvl w:ilvl="4">
      <w:start w:val="1"/>
      <w:numFmt w:val="bullet"/>
      <w:lvlText w:val="o"/>
      <w:lvlJc w:val="left"/>
      <w:pPr>
        <w:ind w:left="4230" w:hanging="360"/>
      </w:pPr>
      <w:rPr>
        <w:rFonts w:ascii="Courier New" w:hAnsi="Courier New" w:eastAsia="Courier New" w:cs="Courier New"/>
      </w:rPr>
    </w:lvl>
    <w:lvl w:ilvl="5">
      <w:start w:val="1"/>
      <w:numFmt w:val="bullet"/>
      <w:lvlText w:val="▪"/>
      <w:lvlJc w:val="left"/>
      <w:pPr>
        <w:ind w:left="4950" w:hanging="360"/>
      </w:pPr>
      <w:rPr>
        <w:rFonts w:ascii="Noto Sans Symbols" w:hAnsi="Noto Sans Symbols" w:eastAsia="Noto Sans Symbols" w:cs="Noto Sans Symbols"/>
      </w:rPr>
    </w:lvl>
    <w:lvl w:ilvl="6">
      <w:start w:val="1"/>
      <w:numFmt w:val="bullet"/>
      <w:lvlText w:val="●"/>
      <w:lvlJc w:val="left"/>
      <w:pPr>
        <w:ind w:left="5670" w:hanging="360"/>
      </w:pPr>
      <w:rPr>
        <w:rFonts w:ascii="Noto Sans Symbols" w:hAnsi="Noto Sans Symbols" w:eastAsia="Noto Sans Symbols" w:cs="Noto Sans Symbols"/>
      </w:rPr>
    </w:lvl>
    <w:lvl w:ilvl="7">
      <w:start w:val="1"/>
      <w:numFmt w:val="bullet"/>
      <w:lvlText w:val="o"/>
      <w:lvlJc w:val="left"/>
      <w:pPr>
        <w:ind w:left="6390" w:hanging="360"/>
      </w:pPr>
      <w:rPr>
        <w:rFonts w:ascii="Courier New" w:hAnsi="Courier New" w:eastAsia="Courier New" w:cs="Courier New"/>
      </w:rPr>
    </w:lvl>
    <w:lvl w:ilvl="8">
      <w:start w:val="1"/>
      <w:numFmt w:val="bullet"/>
      <w:lvlText w:val="▪"/>
      <w:lvlJc w:val="left"/>
      <w:pPr>
        <w:ind w:left="7110" w:hanging="360"/>
      </w:pPr>
      <w:rPr>
        <w:rFonts w:ascii="Noto Sans Symbols" w:hAnsi="Noto Sans Symbols" w:eastAsia="Noto Sans Symbols" w:cs="Noto Sans Symbols"/>
      </w:rPr>
    </w:lvl>
  </w:abstractNum>
  <w:abstractNum w:abstractNumId="8" w15:restartNumberingAfterBreak="0">
    <w:nsid w:val="7E1410EC"/>
    <w:multiLevelType w:val="multilevel"/>
    <w:tmpl w:val="B34E3D90"/>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9" w15:restartNumberingAfterBreak="0">
    <w:nsid w:val="7FEA7E72"/>
    <w:multiLevelType w:val="multilevel"/>
    <w:tmpl w:val="541C2E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22351746">
    <w:abstractNumId w:val="2"/>
  </w:num>
  <w:num w:numId="2" w16cid:durableId="1029261679">
    <w:abstractNumId w:val="8"/>
  </w:num>
  <w:num w:numId="3" w16cid:durableId="94984842">
    <w:abstractNumId w:val="0"/>
  </w:num>
  <w:num w:numId="4" w16cid:durableId="1015964854">
    <w:abstractNumId w:val="5"/>
  </w:num>
  <w:num w:numId="5" w16cid:durableId="589314900">
    <w:abstractNumId w:val="7"/>
  </w:num>
  <w:num w:numId="6" w16cid:durableId="28263066">
    <w:abstractNumId w:val="4"/>
  </w:num>
  <w:num w:numId="7" w16cid:durableId="1203976605">
    <w:abstractNumId w:val="6"/>
  </w:num>
  <w:num w:numId="8" w16cid:durableId="1330403160">
    <w:abstractNumId w:val="1"/>
  </w:num>
  <w:num w:numId="9" w16cid:durableId="899370070">
    <w:abstractNumId w:val="3"/>
  </w:num>
  <w:num w:numId="10" w16cid:durableId="1530728279">
    <w:abstractNumId w:val="9"/>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20"/>
  <w:embedTrueTypeFonts/>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12EB"/>
    <w:rsid w:val="00000000"/>
    <w:rsid w:val="00883B52"/>
    <w:rsid w:val="00896F72"/>
    <w:rsid w:val="00A812EB"/>
    <w:rsid w:val="00B87324"/>
    <w:rsid w:val="00C80C52"/>
    <w:rsid w:val="35ED3359"/>
    <w:rsid w:val="638F40B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5FDE5"/>
  <w15:docId w15:val="{CF217D89-799D-42D1-BCF3-98DE8378A43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eastAsia="Arial" w:cs="Arial"/>
        <w:sz w:val="22"/>
        <w:szCs w:val="22"/>
        <w:lang w:val="en-US" w:eastAsia="en-US" w:bidi="he-IL"/>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after="0" w:line="192" w:lineRule="auto"/>
      <w:outlineLvl w:val="0"/>
    </w:pPr>
    <w:rPr>
      <w:rFonts w:ascii="Trebuchet MS" w:hAnsi="Trebuchet MS" w:eastAsia="Trebuchet MS" w:cs="Trebuchet MS"/>
      <w:color w:val="8DC63F"/>
      <w:sz w:val="44"/>
      <w:szCs w:val="44"/>
    </w:rPr>
  </w:style>
  <w:style w:type="paragraph" w:styleId="Heading2">
    <w:name w:val="heading 2"/>
    <w:basedOn w:val="Normal"/>
    <w:next w:val="Normal"/>
    <w:uiPriority w:val="9"/>
    <w:unhideWhenUsed/>
    <w:qFormat/>
    <w:rsid w:val="00F11DF8"/>
    <w:pPr>
      <w:spacing w:before="240" w:after="60" w:line="240" w:lineRule="auto"/>
      <w:outlineLvl w:val="1"/>
    </w:pPr>
    <w:rPr>
      <w:rFonts w:ascii="Trebuchet MS" w:hAnsi="Trebuchet MS" w:eastAsia="Trebuchet MS" w:cs="Trebuchet MS"/>
      <w:b/>
      <w:smallCaps/>
      <w:color w:val="266491"/>
      <w:sz w:val="28"/>
      <w:szCs w:val="24"/>
    </w:rPr>
  </w:style>
  <w:style w:type="paragraph" w:styleId="Heading3">
    <w:name w:val="heading 3"/>
    <w:basedOn w:val="Normal"/>
    <w:next w:val="Normal"/>
    <w:uiPriority w:val="9"/>
    <w:unhideWhenUsed/>
    <w:qFormat/>
    <w:rsid w:val="0003638E"/>
    <w:pPr>
      <w:spacing w:before="60" w:after="60" w:line="240" w:lineRule="auto"/>
      <w:outlineLvl w:val="2"/>
    </w:pPr>
    <w:rPr>
      <w:rFonts w:ascii="Trebuchet MS" w:hAnsi="Trebuchet MS" w:eastAsia="Trebuchet MS" w:cs="Trebuchet MS"/>
      <w:b/>
      <w:color w:val="5A8127"/>
      <w:sz w:val="26"/>
      <w:szCs w:val="24"/>
    </w:rPr>
  </w:style>
  <w:style w:type="paragraph" w:styleId="Heading4">
    <w:name w:val="heading 4"/>
    <w:basedOn w:val="Normal"/>
    <w:next w:val="Normal"/>
    <w:uiPriority w:val="9"/>
    <w:semiHidden/>
    <w:unhideWhenUsed/>
    <w:qFormat/>
    <w:rsid w:val="00F11DF8"/>
    <w:pPr>
      <w:spacing w:before="120" w:after="0"/>
      <w:outlineLvl w:val="3"/>
    </w:pPr>
    <w:rPr>
      <w:rFonts w:ascii="Trebuchet MS" w:hAnsi="Trebuchet MS" w:eastAsia="Trebuchet MS" w:cs="Trebuchet MS"/>
      <w:b/>
      <w:color w:val="9E2D0A"/>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line="259" w:lineRule="auto"/>
    </w:pPr>
    <w:rPr>
      <w:rFonts w:ascii="Calibri" w:hAnsi="Calibri" w:eastAsia="Calibri" w:cs="Calibri"/>
      <w:b/>
      <w:color w:val="000000"/>
      <w:sz w:val="72"/>
      <w:szCs w:val="72"/>
    </w:rPr>
  </w:style>
  <w:style w:type="paragraph" w:styleId="Subtitle">
    <w:name w:val="Subtitle"/>
    <w:basedOn w:val="Normal"/>
    <w:next w:val="Normal"/>
    <w:uiPriority w:val="11"/>
    <w:qFormat/>
    <w:pPr>
      <w:keepNext/>
      <w:keepLines/>
      <w:spacing w:before="360" w:after="80"/>
    </w:pPr>
    <w:rPr>
      <w:rFonts w:ascii="Georgia" w:hAnsi="Georgia" w:eastAsia="Georgia" w:cs="Georgia"/>
      <w:i/>
      <w:iCs/>
      <w:color w:val="8DC63F"/>
      <w:sz w:val="48"/>
      <w:szCs w:val="48"/>
    </w:rPr>
  </w:style>
  <w:style w:type="table" w:styleId="a" w:customStyle="1">
    <w:basedOn w:val="TableNormal"/>
    <w:tblPr>
      <w:tblStyleRowBandSize w:val="1"/>
      <w:tblStyleColBandSize w:val="1"/>
      <w:tblCellMar>
        <w:top w:w="58" w:type="dxa"/>
        <w:left w:w="115" w:type="dxa"/>
        <w:bottom w:w="58" w:type="dxa"/>
        <w:right w:w="115" w:type="dxa"/>
      </w:tblCellMar>
    </w:tblPr>
  </w:style>
  <w:style w:type="paragraph" w:styleId="Quote">
    <w:name w:val="Quote"/>
    <w:basedOn w:val="Normal"/>
    <w:next w:val="Normal"/>
    <w:link w:val="QuoteChar"/>
    <w:uiPriority w:val="29"/>
    <w:qFormat/>
    <w:rsid w:val="004E6385"/>
    <w:pPr>
      <w:spacing w:before="200" w:after="160"/>
      <w:ind w:left="864" w:right="864"/>
      <w:jc w:val="center"/>
    </w:pPr>
    <w:rPr>
      <w:i/>
      <w:iCs/>
      <w:color w:val="266491"/>
    </w:rPr>
  </w:style>
  <w:style w:type="character" w:styleId="QuoteChar" w:customStyle="1">
    <w:name w:val="Quote Char"/>
    <w:basedOn w:val="DefaultParagraphFont"/>
    <w:link w:val="Quote"/>
    <w:uiPriority w:val="29"/>
    <w:rsid w:val="004E6385"/>
    <w:rPr>
      <w:i/>
      <w:iCs/>
      <w:color w:val="266491"/>
    </w:rPr>
  </w:style>
  <w:style w:type="paragraph" w:styleId="ListParagraph">
    <w:name w:val="List Paragraph"/>
    <w:basedOn w:val="Normal"/>
    <w:uiPriority w:val="34"/>
    <w:qFormat/>
    <w:rsid w:val="00833E57"/>
    <w:pPr>
      <w:ind w:left="720"/>
      <w:contextualSpacing/>
    </w:pPr>
  </w:style>
  <w:style w:type="paragraph" w:styleId="CommentText">
    <w:name w:val="Comment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Comment Reference"/>
    <w:basedOn w:val="DefaultParagraphFont"/>
    <w:uiPriority w:val="99"/>
    <w:semiHidden/>
    <w:unhideWhenUsed/>
    <w:rPr>
      <w:sz w:val="16"/>
      <w:szCs w:val="16"/>
    </w:rPr>
  </w:style>
  <w:style w:type="paragraph" w:styleId="Header">
    <w:name w:val="header"/>
    <w:basedOn w:val="Normal"/>
    <w:link w:val="HeaderChar"/>
    <w:uiPriority w:val="99"/>
    <w:unhideWhenUsed/>
    <w:rsid w:val="003A6B89"/>
    <w:pPr>
      <w:tabs>
        <w:tab w:val="center" w:pos="4680"/>
        <w:tab w:val="right" w:pos="9360"/>
      </w:tabs>
      <w:spacing w:after="0" w:line="240" w:lineRule="auto"/>
    </w:pPr>
  </w:style>
  <w:style w:type="character" w:styleId="HeaderChar" w:customStyle="1">
    <w:name w:val="Header Char"/>
    <w:basedOn w:val="DefaultParagraphFont"/>
    <w:link w:val="Header"/>
    <w:uiPriority w:val="99"/>
    <w:rsid w:val="003A6B89"/>
  </w:style>
  <w:style w:type="paragraph" w:styleId="Footer">
    <w:name w:val="footer"/>
    <w:basedOn w:val="Normal"/>
    <w:link w:val="FooterChar"/>
    <w:uiPriority w:val="99"/>
    <w:unhideWhenUsed/>
    <w:rsid w:val="003A6B89"/>
    <w:pPr>
      <w:tabs>
        <w:tab w:val="center" w:pos="4680"/>
        <w:tab w:val="right" w:pos="9360"/>
      </w:tabs>
      <w:spacing w:after="0" w:line="240" w:lineRule="auto"/>
    </w:pPr>
  </w:style>
  <w:style w:type="character" w:styleId="FooterChar" w:customStyle="1">
    <w:name w:val="Footer Char"/>
    <w:basedOn w:val="DefaultParagraphFont"/>
    <w:link w:val="Footer"/>
    <w:uiPriority w:val="99"/>
    <w:rsid w:val="003A6B89"/>
  </w:style>
  <w:style w:type="table" w:styleId="TableGrid">
    <w:name w:val="Table Grid"/>
    <w:basedOn w:val="TableNormal"/>
    <w:uiPriority w:val="39"/>
    <w:rsid w:val="00E96FC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CommentSubject">
    <w:name w:val="Comment Subject"/>
    <w:basedOn w:val="CommentText"/>
    <w:next w:val="CommentText"/>
    <w:link w:val="CommentSubjectChar"/>
    <w:uiPriority w:val="99"/>
    <w:semiHidden/>
    <w:unhideWhenUsed/>
    <w:rsid w:val="00B56594"/>
    <w:rPr>
      <w:b/>
      <w:bCs/>
    </w:rPr>
  </w:style>
  <w:style w:type="character" w:styleId="CommentSubjectChar" w:customStyle="1">
    <w:name w:val="Comment Subject Char"/>
    <w:basedOn w:val="CommentTextChar"/>
    <w:link w:val="CommentSubject"/>
    <w:uiPriority w:val="99"/>
    <w:semiHidden/>
    <w:rsid w:val="00B56594"/>
    <w:rPr>
      <w:b/>
      <w:bCs/>
      <w:sz w:val="20"/>
      <w:szCs w:val="20"/>
    </w:rPr>
  </w:style>
  <w:style w:type="character" w:styleId="Hyperlink">
    <w:name w:val="Hyperlink"/>
    <w:basedOn w:val="DefaultParagraphFont"/>
    <w:uiPriority w:val="99"/>
    <w:unhideWhenUsed/>
    <w:rsid w:val="00DF6B72"/>
    <w:rPr>
      <w:color w:val="256490" w:themeColor="text2"/>
      <w:u w:val="single"/>
    </w:rPr>
  </w:style>
  <w:style w:type="character" w:styleId="UnresolvedMention">
    <w:name w:val="Unresolved Mention"/>
    <w:basedOn w:val="DefaultParagraphFont"/>
    <w:uiPriority w:val="99"/>
    <w:semiHidden/>
    <w:unhideWhenUsed/>
    <w:rsid w:val="00DF6B72"/>
    <w:rPr>
      <w:color w:val="605E5C"/>
      <w:shd w:val="clear" w:color="auto" w:fill="E1DFDD"/>
    </w:rPr>
  </w:style>
  <w:style w:type="table" w:styleId="a0" w:customStyle="1">
    <w:basedOn w:val="TableNormal"/>
    <w:tblPr>
      <w:tblStyleRowBandSize w:val="1"/>
      <w:tblStyleColBandSize w:val="1"/>
      <w:tblCellMar>
        <w:left w:w="115" w:type="dxa"/>
        <w:right w:w="115" w:type="dxa"/>
      </w:tblCellMar>
    </w:tblPr>
  </w:style>
  <w:style w:type="table" w:styleId="a1" w:customStyle="1">
    <w:basedOn w:val="TableNormal"/>
    <w:tblPr>
      <w:tblStyleRowBandSize w:val="1"/>
      <w:tblStyleColBandSize w:val="1"/>
      <w:tblCellMar>
        <w:left w:w="115" w:type="dxa"/>
        <w:right w:w="115" w:type="dxa"/>
      </w:tblCellMar>
    </w:tblPr>
  </w:style>
  <w:style w:type="table" w:styleId="a2" w:customStyle="1">
    <w:basedOn w:val="TableNormal"/>
    <w:tblPr>
      <w:tblStyleRowBandSize w:val="1"/>
      <w:tblStyleColBandSize w:val="1"/>
      <w:tblCellMar>
        <w:left w:w="115" w:type="dxa"/>
        <w:right w:w="115" w:type="dxa"/>
      </w:tblCellMar>
    </w:tblPr>
  </w:style>
  <w:style w:type="table" w:styleId="a3" w:customStyle="1">
    <w:basedOn w:val="TableNormal"/>
    <w:tblPr>
      <w:tblStyleRowBandSize w:val="1"/>
      <w:tblStyleColBandSize w:val="1"/>
      <w:tblCellMar>
        <w:left w:w="115" w:type="dxa"/>
        <w:right w:w="115" w:type="dxa"/>
      </w:tblCellMar>
    </w:tblPr>
  </w:style>
  <w:style w:type="table" w:styleId="a4" w:customStyle="1">
    <w:basedOn w:val="TableNormal"/>
    <w:tblPr>
      <w:tblStyleRowBandSize w:val="1"/>
      <w:tblStyleColBandSize w:val="1"/>
      <w:tblCellMar>
        <w:left w:w="115" w:type="dxa"/>
        <w:right w:w="115" w:type="dxa"/>
      </w:tblCellMar>
    </w:tblPr>
  </w:style>
  <w:style w:type="table" w:styleId="a5" w:customStyle="1">
    <w:basedOn w:val="TableNormal"/>
    <w:tblPr>
      <w:tblStyleRowBandSize w:val="1"/>
      <w:tblStyleColBandSize w:val="1"/>
      <w:tblCellMar>
        <w:left w:w="115" w:type="dxa"/>
        <w:right w:w="115" w:type="dxa"/>
      </w:tblCellMar>
    </w:tblPr>
  </w:style>
  <w:style w:type="table" w:styleId="a6" w:customStyle="1">
    <w:basedOn w:val="TableNormal"/>
    <w:pPr>
      <w:spacing w:after="0" w:line="240" w:lineRule="auto"/>
    </w:pPr>
    <w:tblPr>
      <w:tblStyleRowBandSize w:val="1"/>
      <w:tblStyleColBandSize w:val="1"/>
      <w:tblCellMar>
        <w:top w:w="58" w:type="dxa"/>
        <w:left w:w="115" w:type="dxa"/>
        <w:bottom w:w="58" w:type="dxa"/>
        <w:right w:w="115" w:type="dxa"/>
      </w:tblCellMar>
    </w:tblPr>
  </w:style>
  <w:style w:type="table" w:styleId="a7" w:customStyle="1">
    <w:basedOn w:val="TableNormal"/>
    <w:pPr>
      <w:spacing w:after="0" w:line="240" w:lineRule="auto"/>
    </w:pPr>
    <w:tblPr>
      <w:tblStyleRowBandSize w:val="1"/>
      <w:tblStyleColBandSize w:val="1"/>
      <w:tblCellMar>
        <w:top w:w="58" w:type="dxa"/>
        <w:left w:w="115" w:type="dxa"/>
        <w:bottom w:w="58" w:type="dxa"/>
        <w:right w:w="115" w:type="dxa"/>
      </w:tblCellMar>
    </w:tblPr>
  </w:style>
  <w:style w:type="table" w:styleId="a8" w:customStyle="1">
    <w:basedOn w:val="TableNormal"/>
    <w:pPr>
      <w:spacing w:after="0" w:line="240" w:lineRule="auto"/>
    </w:pPr>
    <w:tblPr>
      <w:tblStyleRowBandSize w:val="1"/>
      <w:tblStyleColBandSize w:val="1"/>
      <w:tblCellMar>
        <w:top w:w="58" w:type="dxa"/>
        <w:left w:w="115" w:type="dxa"/>
        <w:bottom w:w="58" w:type="dxa"/>
        <w:right w:w="115" w:type="dxa"/>
      </w:tblCellMar>
    </w:tblPr>
  </w:style>
  <w:style w:type="table" w:styleId="a9" w:customStyle="1">
    <w:basedOn w:val="TableNormal"/>
    <w:tblPr>
      <w:tblStyleRowBandSize w:val="1"/>
      <w:tblStyleColBandSize w:val="1"/>
      <w:tblCellMar>
        <w:left w:w="115" w:type="dxa"/>
        <w:right w:w="115" w:type="dxa"/>
      </w:tblCellMar>
    </w:tblPr>
  </w:style>
  <w:style w:type="table" w:styleId="aa" w:customStyle="1">
    <w:basedOn w:val="TableNormal"/>
    <w:tblPr>
      <w:tblStyleRowBandSize w:val="1"/>
      <w:tblStyleColBandSize w:val="1"/>
      <w:tblCellMar>
        <w:left w:w="115" w:type="dxa"/>
        <w:right w:w="115" w:type="dxa"/>
      </w:tblCellMar>
    </w:tblPr>
  </w:style>
  <w:style w:type="table" w:styleId="ab" w:customStyle="1">
    <w:basedOn w:val="TableNormal"/>
    <w:pPr>
      <w:spacing w:after="0" w:line="240" w:lineRule="auto"/>
    </w:pPr>
    <w:tblPr>
      <w:tblStyleRowBandSize w:val="1"/>
      <w:tblStyleColBandSize w:val="1"/>
      <w:tblCellMar>
        <w:top w:w="58" w:type="dxa"/>
        <w:left w:w="115" w:type="dxa"/>
        <w:bottom w:w="58" w:type="dxa"/>
        <w:right w:w="115" w:type="dxa"/>
      </w:tblCellMar>
    </w:tblPr>
  </w:style>
  <w:style w:type="table" w:styleId="ac" w:customStyle="1">
    <w:basedOn w:val="TableNormal"/>
    <w:pPr>
      <w:spacing w:after="0" w:line="240" w:lineRule="auto"/>
    </w:pPr>
    <w:tblPr>
      <w:tblStyleRowBandSize w:val="1"/>
      <w:tblStyleColBandSize w:val="1"/>
      <w:tblCellMar>
        <w:top w:w="58" w:type="dxa"/>
        <w:left w:w="115" w:type="dxa"/>
        <w:bottom w:w="58" w:type="dxa"/>
        <w:right w:w="115" w:type="dxa"/>
      </w:tblCellMar>
    </w:tblPr>
  </w:style>
  <w:style w:type="table" w:styleId="ad" w:customStyle="1">
    <w:basedOn w:val="TableNormal"/>
    <w:tblPr>
      <w:tblStyleRowBandSize w:val="1"/>
      <w:tblStyleColBandSize w:val="1"/>
      <w:tblCellMar>
        <w:left w:w="115" w:type="dxa"/>
        <w:right w:w="115" w:type="dxa"/>
      </w:tblCellMar>
    </w:tblPr>
  </w:style>
  <w:style w:type="table" w:styleId="ae" w:customStyle="1">
    <w:basedOn w:val="TableNormal"/>
    <w:tblPr>
      <w:tblStyleRowBandSize w:val="1"/>
      <w:tblStyleColBandSize w:val="1"/>
      <w:tblCellMar>
        <w:left w:w="115" w:type="dxa"/>
        <w:right w:w="115" w:type="dxa"/>
      </w:tblCellMar>
    </w:tblPr>
  </w:style>
  <w:style w:type="table" w:styleId="af" w:customStyle="1">
    <w:basedOn w:val="TableNormal"/>
    <w:pPr>
      <w:spacing w:after="0" w:line="240" w:lineRule="auto"/>
    </w:pPr>
    <w:tblPr>
      <w:tblStyleRowBandSize w:val="1"/>
      <w:tblStyleColBandSize w:val="1"/>
      <w:tblCellMar>
        <w:top w:w="58" w:type="dxa"/>
        <w:left w:w="115" w:type="dxa"/>
        <w:bottom w:w="58" w:type="dxa"/>
        <w:right w:w="115" w:type="dxa"/>
      </w:tblCellMar>
    </w:tblPr>
  </w:style>
  <w:style w:type="table" w:styleId="af0" w:customStyle="1">
    <w:basedOn w:val="TableNormal"/>
    <w:pPr>
      <w:spacing w:after="0" w:line="240" w:lineRule="auto"/>
    </w:pPr>
    <w:tblPr>
      <w:tblStyleRowBandSize w:val="1"/>
      <w:tblStyleColBandSize w:val="1"/>
      <w:tblCellMar>
        <w:top w:w="58" w:type="dxa"/>
        <w:left w:w="115" w:type="dxa"/>
        <w:bottom w:w="58" w:type="dxa"/>
        <w:right w:w="115" w:type="dxa"/>
      </w:tblCellMar>
    </w:tblPr>
  </w:style>
  <w:style w:type="table" w:styleId="af1" w:customStyle="1">
    <w:basedOn w:val="TableNormal"/>
    <w:tblPr>
      <w:tblStyleRowBandSize w:val="1"/>
      <w:tblStyleColBandSize w:val="1"/>
      <w:tblCellMar>
        <w:left w:w="115" w:type="dxa"/>
        <w:right w:w="115" w:type="dxa"/>
      </w:tblCellMar>
    </w:tblPr>
  </w:style>
  <w:style w:type="table" w:styleId="af2" w:customStyle="1">
    <w:basedOn w:val="TableNormal"/>
    <w:tblPr>
      <w:tblStyleRowBandSize w:val="1"/>
      <w:tblStyleColBandSize w:val="1"/>
      <w:tblCellMar>
        <w:left w:w="115" w:type="dxa"/>
        <w:right w:w="115" w:type="dxa"/>
      </w:tblCellMar>
    </w:tblPr>
  </w:style>
  <w:style w:type="table" w:styleId="af3" w:customStyle="1">
    <w:basedOn w:val="TableNormal"/>
    <w:pPr>
      <w:spacing w:after="0" w:line="240" w:lineRule="auto"/>
    </w:pPr>
    <w:tblPr>
      <w:tblStyleRowBandSize w:val="1"/>
      <w:tblStyleColBandSize w:val="1"/>
      <w:tblCellMar>
        <w:top w:w="58" w:type="dxa"/>
        <w:left w:w="115" w:type="dxa"/>
        <w:bottom w:w="58" w:type="dxa"/>
        <w:right w:w="115" w:type="dxa"/>
      </w:tblCellMar>
    </w:tblPr>
  </w:style>
  <w:style w:type="table" w:styleId="af4" w:customStyle="1">
    <w:basedOn w:val="TableNormal"/>
    <w:pPr>
      <w:spacing w:after="0" w:line="240" w:lineRule="auto"/>
    </w:pPr>
    <w:tblPr>
      <w:tblStyleRowBandSize w:val="1"/>
      <w:tblStyleColBandSize w:val="1"/>
      <w:tblCellMar>
        <w:top w:w="58" w:type="dxa"/>
        <w:left w:w="115" w:type="dxa"/>
        <w:bottom w:w="58" w:type="dxa"/>
        <w:right w:w="115" w:type="dxa"/>
      </w:tblCellMar>
    </w:tblPr>
  </w:style>
  <w:style w:type="table" w:styleId="af5" w:customStyle="1">
    <w:basedOn w:val="TableNormal"/>
    <w:tblPr>
      <w:tblStyleRowBandSize w:val="1"/>
      <w:tblStyleColBandSize w:val="1"/>
      <w:tblCellMar>
        <w:left w:w="115" w:type="dxa"/>
        <w:right w:w="115" w:type="dxa"/>
      </w:tblCellMar>
    </w:tblPr>
  </w:style>
  <w:style w:type="table" w:styleId="af6" w:customStyle="1">
    <w:basedOn w:val="TableNormal"/>
    <w:tblPr>
      <w:tblStyleRowBandSize w:val="1"/>
      <w:tblStyleColBandSize w:val="1"/>
      <w:tblCellMar>
        <w:left w:w="115" w:type="dxa"/>
        <w:right w:w="115" w:type="dxa"/>
      </w:tblCellMar>
    </w:tblPr>
  </w:style>
  <w:style w:type="table" w:styleId="af7" w:customStyle="1">
    <w:basedOn w:val="TableNormal"/>
    <w:tblPr>
      <w:tblStyleRowBandSize w:val="1"/>
      <w:tblStyleColBandSize w:val="1"/>
      <w:tblCellMar>
        <w:left w:w="115" w:type="dxa"/>
        <w:right w:w="115" w:type="dxa"/>
      </w:tblCellMar>
    </w:tblPr>
  </w:style>
  <w:style w:type="table" w:styleId="af8" w:customStyle="1">
    <w:basedOn w:val="TableNormal"/>
    <w:tblPr>
      <w:tblStyleRowBandSize w:val="1"/>
      <w:tblStyleColBandSize w:val="1"/>
      <w:tblCellMar>
        <w:left w:w="115" w:type="dxa"/>
        <w:right w:w="115" w:type="dxa"/>
      </w:tblCellMar>
    </w:tblPr>
  </w:style>
  <w:style w:type="table" w:styleId="af9" w:customStyle="1">
    <w:basedOn w:val="TableNormal"/>
    <w:tblPr>
      <w:tblStyleRowBandSize w:val="1"/>
      <w:tblStyleColBandSize w:val="1"/>
      <w:tblCellMar>
        <w:left w:w="115" w:type="dxa"/>
        <w:right w:w="115" w:type="dxa"/>
      </w:tblCellMar>
    </w:tblPr>
  </w:style>
  <w:style w:type="table" w:styleId="afa" w:customStyle="1">
    <w:basedOn w:val="TableNormal"/>
    <w:tblPr>
      <w:tblStyleRowBandSize w:val="1"/>
      <w:tblStyleColBandSize w:val="1"/>
      <w:tblCellMar>
        <w:left w:w="115" w:type="dxa"/>
        <w:right w:w="115" w:type="dxa"/>
      </w:tblCellMar>
    </w:tblPr>
  </w:style>
  <w:style w:type="table" w:styleId="afb" w:customStyle="1">
    <w:basedOn w:val="TableNormal"/>
    <w:pPr>
      <w:spacing w:after="0" w:line="240" w:lineRule="auto"/>
    </w:pPr>
    <w:tblPr>
      <w:tblStyleRowBandSize w:val="1"/>
      <w:tblStyleColBandSize w:val="1"/>
      <w:tblCellMar>
        <w:top w:w="58" w:type="dxa"/>
        <w:left w:w="115" w:type="dxa"/>
        <w:bottom w:w="58" w:type="dxa"/>
        <w:right w:w="115" w:type="dxa"/>
      </w:tblCellMar>
    </w:tblPr>
  </w:style>
  <w:style w:type="table" w:styleId="afc" w:customStyle="1">
    <w:basedOn w:val="TableNormal"/>
    <w:pPr>
      <w:spacing w:after="0" w:line="240" w:lineRule="auto"/>
    </w:pPr>
    <w:tblPr>
      <w:tblStyleRowBandSize w:val="1"/>
      <w:tblStyleColBandSize w:val="1"/>
      <w:tblCellMar>
        <w:top w:w="58" w:type="dxa"/>
        <w:left w:w="115" w:type="dxa"/>
        <w:bottom w:w="58" w:type="dxa"/>
        <w:right w:w="115" w:type="dxa"/>
      </w:tblCellMar>
    </w:tblPr>
  </w:style>
  <w:style w:type="table" w:styleId="afd" w:customStyle="1">
    <w:basedOn w:val="TableNormal"/>
    <w:pPr>
      <w:spacing w:after="0" w:line="240" w:lineRule="auto"/>
    </w:pPr>
    <w:tblPr>
      <w:tblStyleRowBandSize w:val="1"/>
      <w:tblStyleColBandSize w:val="1"/>
      <w:tblCellMar>
        <w:top w:w="58" w:type="dxa"/>
        <w:left w:w="115" w:type="dxa"/>
        <w:bottom w:w="58" w:type="dxa"/>
        <w:right w:w="115" w:type="dxa"/>
      </w:tblCellMar>
    </w:tblPr>
  </w:style>
  <w:style w:type="table" w:styleId="afe" w:customStyle="1">
    <w:basedOn w:val="TableNormal"/>
    <w:pPr>
      <w:spacing w:after="0" w:line="240" w:lineRule="auto"/>
    </w:pPr>
    <w:tblPr>
      <w:tblStyleRowBandSize w:val="1"/>
      <w:tblStyleColBandSize w:val="1"/>
      <w:tblCellMar>
        <w:top w:w="58" w:type="dxa"/>
        <w:left w:w="115" w:type="dxa"/>
        <w:bottom w:w="58" w:type="dxa"/>
        <w:right w:w="115" w:type="dxa"/>
      </w:tblCellMar>
    </w:tblPr>
  </w:style>
  <w:style w:type="table" w:styleId="aff" w:customStyle="1">
    <w:basedOn w:val="TableNormal"/>
    <w:pPr>
      <w:spacing w:after="0" w:line="240" w:lineRule="auto"/>
    </w:pPr>
    <w:tblPr>
      <w:tblStyleRowBandSize w:val="1"/>
      <w:tblStyleColBandSize w:val="1"/>
      <w:tblCellMar>
        <w:top w:w="58" w:type="dxa"/>
        <w:left w:w="115" w:type="dxa"/>
        <w:bottom w:w="58" w:type="dxa"/>
        <w:right w:w="115" w:type="dxa"/>
      </w:tblCellMar>
    </w:tblPr>
  </w:style>
  <w:style w:type="table" w:styleId="aff0" w:customStyle="1">
    <w:basedOn w:val="TableNormal"/>
    <w:pPr>
      <w:spacing w:after="0" w:line="240" w:lineRule="auto"/>
    </w:pPr>
    <w:tblPr>
      <w:tblStyleRowBandSize w:val="1"/>
      <w:tblStyleColBandSize w:val="1"/>
      <w:tblCellMar>
        <w:top w:w="58" w:type="dxa"/>
        <w:left w:w="115" w:type="dxa"/>
        <w:bottom w:w="58" w:type="dxa"/>
        <w:right w:w="115" w:type="dxa"/>
      </w:tblCellMar>
    </w:tblPr>
  </w:style>
  <w:style w:type="table" w:styleId="aff1" w:customStyle="1">
    <w:basedOn w:val="TableNormal"/>
    <w:pPr>
      <w:spacing w:after="0" w:line="240" w:lineRule="auto"/>
    </w:pPr>
    <w:tblPr>
      <w:tblStyleRowBandSize w:val="1"/>
      <w:tblStyleColBandSize w:val="1"/>
      <w:tblCellMar>
        <w:top w:w="58" w:type="dxa"/>
        <w:left w:w="115" w:type="dxa"/>
        <w:bottom w:w="58" w:type="dxa"/>
        <w:right w:w="115" w:type="dxa"/>
      </w:tblCellMar>
    </w:tblPr>
  </w:style>
  <w:style w:type="table" w:styleId="aff2" w:customStyle="1">
    <w:basedOn w:val="TableNormal"/>
    <w:pPr>
      <w:spacing w:after="0" w:line="240" w:lineRule="auto"/>
    </w:pPr>
    <w:tblPr>
      <w:tblStyleRowBandSize w:val="1"/>
      <w:tblStyleColBandSize w:val="1"/>
      <w:tblCellMar>
        <w:top w:w="58" w:type="dxa"/>
        <w:left w:w="115" w:type="dxa"/>
        <w:bottom w:w="58" w:type="dxa"/>
        <w:right w:w="115" w:type="dxa"/>
      </w:tblCellMar>
    </w:tblPr>
  </w:style>
  <w:style w:type="table" w:styleId="aff3" w:customStyle="1">
    <w:basedOn w:val="TableNormal"/>
    <w:pPr>
      <w:spacing w:after="0" w:line="240" w:lineRule="auto"/>
    </w:pPr>
    <w:tblPr>
      <w:tblStyleRowBandSize w:val="1"/>
      <w:tblStyleColBandSize w:val="1"/>
      <w:tblCellMar>
        <w:top w:w="58" w:type="dxa"/>
        <w:left w:w="115" w:type="dxa"/>
        <w:bottom w:w="58" w:type="dxa"/>
        <w:right w:w="115" w:type="dxa"/>
      </w:tblCellMar>
    </w:tblPr>
  </w:style>
  <w:style w:type="table" w:styleId="aff4" w:customStyle="1">
    <w:basedOn w:val="TableNormal"/>
    <w:pPr>
      <w:spacing w:after="0" w:line="240" w:lineRule="auto"/>
    </w:pPr>
    <w:tblPr>
      <w:tblStyleRowBandSize w:val="1"/>
      <w:tblStyleColBandSize w:val="1"/>
      <w:tblCellMar>
        <w:top w:w="58" w:type="dxa"/>
        <w:left w:w="115" w:type="dxa"/>
        <w:bottom w:w="58" w:type="dxa"/>
        <w:right w:w="115" w:type="dxa"/>
      </w:tblCellMar>
    </w:tblPr>
  </w:style>
  <w:style w:type="table" w:styleId="aff5" w:customStyle="1">
    <w:basedOn w:val="TableNormal"/>
    <w:pPr>
      <w:spacing w:after="0" w:line="240" w:lineRule="auto"/>
    </w:pPr>
    <w:tblPr>
      <w:tblStyleRowBandSize w:val="1"/>
      <w:tblStyleColBandSize w:val="1"/>
      <w:tblCellMar>
        <w:top w:w="58" w:type="dxa"/>
        <w:left w:w="115" w:type="dxa"/>
        <w:bottom w:w="58" w:type="dxa"/>
        <w:right w:w="115" w:type="dxa"/>
      </w:tblCellMar>
    </w:tblPr>
  </w:style>
  <w:style w:type="table" w:styleId="aff6" w:customStyle="1">
    <w:basedOn w:val="TableNormal"/>
    <w:pPr>
      <w:spacing w:after="0" w:line="240" w:lineRule="auto"/>
    </w:pPr>
    <w:tblPr>
      <w:tblStyleRowBandSize w:val="1"/>
      <w:tblStyleColBandSize w:val="1"/>
      <w:tblCellMar>
        <w:top w:w="58" w:type="dxa"/>
        <w:left w:w="115" w:type="dxa"/>
        <w:bottom w:w="58" w:type="dxa"/>
        <w:right w:w="115" w:type="dxa"/>
      </w:tblCellMar>
    </w:tblPr>
  </w:style>
  <w:style w:type="table" w:styleId="aff7" w:customStyle="1">
    <w:basedOn w:val="TableNormal"/>
    <w:pPr>
      <w:spacing w:after="0" w:line="240" w:lineRule="auto"/>
    </w:pPr>
    <w:tblPr>
      <w:tblStyleRowBandSize w:val="1"/>
      <w:tblStyleColBandSize w:val="1"/>
      <w:tblCellMar>
        <w:top w:w="58" w:type="dxa"/>
        <w:left w:w="115" w:type="dxa"/>
        <w:bottom w:w="58" w:type="dxa"/>
        <w:right w:w="115" w:type="dxa"/>
      </w:tblCellMar>
    </w:tblPr>
  </w:style>
  <w:style w:type="table" w:styleId="aff8" w:customStyle="1">
    <w:basedOn w:val="TableNormal"/>
    <w:pPr>
      <w:spacing w:after="0" w:line="240" w:lineRule="auto"/>
    </w:pPr>
    <w:tblPr>
      <w:tblStyleRowBandSize w:val="1"/>
      <w:tblStyleColBandSize w:val="1"/>
      <w:tblCellMar>
        <w:top w:w="58" w:type="dxa"/>
        <w:left w:w="115" w:type="dxa"/>
        <w:bottom w:w="58" w:type="dxa"/>
        <w:right w:w="115" w:type="dxa"/>
      </w:tblCellMar>
    </w:tblPr>
  </w:style>
  <w:style w:type="table" w:styleId="aff9" w:customStyle="1">
    <w:basedOn w:val="TableNormal"/>
    <w:pPr>
      <w:spacing w:after="0" w:line="240" w:lineRule="auto"/>
    </w:pPr>
    <w:tblPr>
      <w:tblStyleRowBandSize w:val="1"/>
      <w:tblStyleColBandSize w:val="1"/>
      <w:tblCellMar>
        <w:top w:w="58" w:type="dxa"/>
        <w:left w:w="115" w:type="dxa"/>
        <w:bottom w:w="58" w:type="dxa"/>
        <w:right w:w="115" w:type="dxa"/>
      </w:tblCellMar>
    </w:tblPr>
  </w:style>
  <w:style w:type="table" w:styleId="affa" w:customStyle="1">
    <w:basedOn w:val="TableNormal"/>
    <w:pPr>
      <w:spacing w:after="0" w:line="240" w:lineRule="auto"/>
    </w:pPr>
    <w:tblPr>
      <w:tblStyleRowBandSize w:val="1"/>
      <w:tblStyleColBandSize w:val="1"/>
      <w:tblCellMar>
        <w:top w:w="58" w:type="dxa"/>
        <w:left w:w="115" w:type="dxa"/>
        <w:bottom w:w="58" w:type="dxa"/>
        <w:right w:w="115" w:type="dxa"/>
      </w:tblCellMar>
    </w:tblPr>
  </w:style>
  <w:style w:type="table" w:styleId="affb" w:customStyle="1">
    <w:basedOn w:val="TableNormal"/>
    <w:pPr>
      <w:spacing w:after="0" w:line="240" w:lineRule="auto"/>
    </w:pPr>
    <w:tblPr>
      <w:tblStyleRowBandSize w:val="1"/>
      <w:tblStyleColBandSize w:val="1"/>
      <w:tblCellMar>
        <w:top w:w="58" w:type="dxa"/>
        <w:left w:w="115" w:type="dxa"/>
        <w:bottom w:w="58" w:type="dxa"/>
        <w:right w:w="115" w:type="dxa"/>
      </w:tblCellMar>
    </w:tblPr>
  </w:style>
  <w:style w:type="table" w:styleId="affc" w:customStyle="1">
    <w:basedOn w:val="TableNormal"/>
    <w:pPr>
      <w:spacing w:after="0" w:line="240" w:lineRule="auto"/>
    </w:pPr>
    <w:tblPr>
      <w:tblStyleRowBandSize w:val="1"/>
      <w:tblStyleColBandSize w:val="1"/>
      <w:tblCellMar>
        <w:top w:w="58" w:type="dxa"/>
        <w:left w:w="115" w:type="dxa"/>
        <w:bottom w:w="58" w:type="dxa"/>
        <w:right w:w="115" w:type="dxa"/>
      </w:tblCellMar>
    </w:tblPr>
  </w:style>
  <w:style w:type="table" w:styleId="affd" w:customStyle="1">
    <w:basedOn w:val="TableNormal"/>
    <w:pPr>
      <w:spacing w:after="0" w:line="240" w:lineRule="auto"/>
    </w:pPr>
    <w:tblPr>
      <w:tblStyleRowBandSize w:val="1"/>
      <w:tblStyleColBandSize w:val="1"/>
      <w:tblCellMar>
        <w:top w:w="58" w:type="dxa"/>
        <w:left w:w="115" w:type="dxa"/>
        <w:bottom w:w="58" w:type="dxa"/>
        <w:right w:w="115" w:type="dxa"/>
      </w:tblCellMar>
    </w:tblPr>
  </w:style>
  <w:style w:type="table" w:styleId="affe" w:customStyle="1">
    <w:basedOn w:val="TableNormal"/>
    <w:pPr>
      <w:spacing w:after="0" w:line="240" w:lineRule="auto"/>
    </w:pPr>
    <w:tblPr>
      <w:tblStyleRowBandSize w:val="1"/>
      <w:tblStyleColBandSize w:val="1"/>
      <w:tblCellMar>
        <w:top w:w="58" w:type="dxa"/>
        <w:left w:w="115" w:type="dxa"/>
        <w:bottom w:w="58" w:type="dxa"/>
        <w:right w:w="115" w:type="dxa"/>
      </w:tblCellMar>
    </w:tblPr>
  </w:style>
  <w:style w:type="table" w:styleId="afff" w:customStyle="1">
    <w:basedOn w:val="TableNormal"/>
    <w:pPr>
      <w:spacing w:after="0" w:line="240" w:lineRule="auto"/>
    </w:pPr>
    <w:tblPr>
      <w:tblStyleRowBandSize w:val="1"/>
      <w:tblStyleColBandSize w:val="1"/>
      <w:tblCellMar>
        <w:top w:w="58" w:type="dxa"/>
        <w:left w:w="115" w:type="dxa"/>
        <w:bottom w:w="58" w:type="dxa"/>
        <w:right w:w="115" w:type="dxa"/>
      </w:tblCellMar>
    </w:tblPr>
  </w:style>
  <w:style w:type="table" w:styleId="afff0" w:customStyle="1">
    <w:basedOn w:val="TableNormal"/>
    <w:pPr>
      <w:spacing w:after="0" w:line="240" w:lineRule="auto"/>
    </w:pPr>
    <w:tblPr>
      <w:tblStyleRowBandSize w:val="1"/>
      <w:tblStyleColBandSize w:val="1"/>
      <w:tblCellMar>
        <w:top w:w="58" w:type="dxa"/>
        <w:left w:w="115" w:type="dxa"/>
        <w:bottom w:w="58" w:type="dxa"/>
        <w:right w:w="115" w:type="dxa"/>
      </w:tblCellMar>
    </w:tblPr>
  </w:style>
  <w:style w:type="table" w:styleId="afff1" w:customStyle="1">
    <w:basedOn w:val="TableNormal"/>
    <w:pPr>
      <w:spacing w:after="0" w:line="240" w:lineRule="auto"/>
    </w:pPr>
    <w:tblPr>
      <w:tblStyleRowBandSize w:val="1"/>
      <w:tblStyleColBandSize w:val="1"/>
      <w:tblCellMar>
        <w:top w:w="58" w:type="dxa"/>
        <w:left w:w="115" w:type="dxa"/>
        <w:bottom w:w="58" w:type="dxa"/>
        <w:right w:w="115" w:type="dxa"/>
      </w:tblCellMar>
    </w:tblPr>
  </w:style>
  <w:style w:type="table" w:styleId="afff2" w:customStyle="1">
    <w:basedOn w:val="TableNormal"/>
    <w:pPr>
      <w:spacing w:after="0" w:line="240" w:lineRule="auto"/>
    </w:pPr>
    <w:tblPr>
      <w:tblStyleRowBandSize w:val="1"/>
      <w:tblStyleColBandSize w:val="1"/>
      <w:tblCellMar>
        <w:top w:w="58" w:type="dxa"/>
        <w:left w:w="115" w:type="dxa"/>
        <w:bottom w:w="58" w:type="dxa"/>
        <w:right w:w="115" w:type="dxa"/>
      </w:tblCellMar>
    </w:tblPr>
  </w:style>
  <w:style w:type="table" w:styleId="afff3" w:customStyle="1">
    <w:basedOn w:val="TableNormal"/>
    <w:pPr>
      <w:spacing w:after="0" w:line="240" w:lineRule="auto"/>
    </w:pPr>
    <w:tblPr>
      <w:tblStyleRowBandSize w:val="1"/>
      <w:tblStyleColBandSize w:val="1"/>
      <w:tblCellMar>
        <w:top w:w="58" w:type="dxa"/>
        <w:left w:w="115" w:type="dxa"/>
        <w:bottom w:w="58" w:type="dxa"/>
        <w:right w:w="115" w:type="dxa"/>
      </w:tblCellMar>
    </w:tblPr>
  </w:style>
  <w:style w:type="table" w:styleId="afff4" w:customStyle="1">
    <w:basedOn w:val="TableNormal"/>
    <w:pPr>
      <w:spacing w:after="0" w:line="240" w:lineRule="auto"/>
    </w:pPr>
    <w:tblPr>
      <w:tblStyleRowBandSize w:val="1"/>
      <w:tblStyleColBandSize w:val="1"/>
      <w:tblCellMar>
        <w:top w:w="58" w:type="dxa"/>
        <w:left w:w="115" w:type="dxa"/>
        <w:bottom w:w="58" w:type="dxa"/>
        <w:right w:w="115" w:type="dxa"/>
      </w:tblCellMar>
    </w:tblPr>
  </w:style>
  <w:style w:type="table" w:styleId="afff5" w:customStyle="1">
    <w:basedOn w:val="TableNormal"/>
    <w:pPr>
      <w:spacing w:after="0" w:line="240" w:lineRule="auto"/>
    </w:pPr>
    <w:tblPr>
      <w:tblStyleRowBandSize w:val="1"/>
      <w:tblStyleColBandSize w:val="1"/>
      <w:tblCellMar>
        <w:top w:w="58" w:type="dxa"/>
        <w:left w:w="115" w:type="dxa"/>
        <w:bottom w:w="58"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yperlink" Target="https://www.pbis.org/resource/technical-guide-for-alignment-of-initiatives-programs-and-practices-in-school-districts" TargetMode="External" Id="rId18" /><Relationship Type="http://schemas.openxmlformats.org/officeDocument/2006/relationships/image" Target="media/image12.png" Id="rId26" /><Relationship Type="http://schemas.openxmlformats.org/officeDocument/2006/relationships/styles" Target="styles.xml" Id="rId3" /><Relationship Type="http://schemas.openxmlformats.org/officeDocument/2006/relationships/image" Target="media/image9.png" Id="rId21" /><Relationship Type="http://schemas.openxmlformats.org/officeDocument/2006/relationships/customXml" Target="../customXml/item3.xml" Id="rId34" /><Relationship Type="http://schemas.openxmlformats.org/officeDocument/2006/relationships/endnotes" Target="endnotes.xml" Id="rId7" /><Relationship Type="http://schemas.openxmlformats.org/officeDocument/2006/relationships/hyperlink" Target="https://sebacademy.edc.org/tier-1-year-2-december-coach-meeting-powerpoint" TargetMode="External" Id="rId17" /><Relationship Type="http://schemas.openxmlformats.org/officeDocument/2006/relationships/image" Target="media/image11.jpg" Id="rId25" /><Relationship Type="http://schemas.openxmlformats.org/officeDocument/2006/relationships/customXml" Target="../customXml/item2.xml" Id="rId33" /><Relationship Type="http://schemas.openxmlformats.org/officeDocument/2006/relationships/numbering" Target="numbering.xml" Id="rId2" /><Relationship Type="http://schemas.openxmlformats.org/officeDocument/2006/relationships/image" Target="media/image5.png" Id="rId16" /><Relationship Type="http://schemas.openxmlformats.org/officeDocument/2006/relationships/footer" Target="footer2.xml" Id="rId20" /><Relationship Type="http://schemas.openxmlformats.org/officeDocument/2006/relationships/header" Target="header1.xml" Id="rId29"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image" Target="media/image4.png" Id="rId11" /><Relationship Type="http://schemas.openxmlformats.org/officeDocument/2006/relationships/image" Target="media/image6.png" Id="rId24" /><Relationship Type="http://schemas.openxmlformats.org/officeDocument/2006/relationships/theme" Target="theme/theme1.xml" Id="rId32" /><Relationship Type="http://schemas.openxmlformats.org/officeDocument/2006/relationships/webSettings" Target="webSettings.xml" Id="rId5" /><Relationship Type="http://schemas.openxmlformats.org/officeDocument/2006/relationships/image" Target="media/image17.png" Id="rId15" /><Relationship Type="http://schemas.openxmlformats.org/officeDocument/2006/relationships/image" Target="media/image10.png" Id="rId23" /><Relationship Type="http://schemas.openxmlformats.org/officeDocument/2006/relationships/image" Target="media/image14.jpeg" Id="rId28" /><Relationship Type="http://schemas.openxmlformats.org/officeDocument/2006/relationships/image" Target="media/image3.png" Id="rId10" /><Relationship Type="http://schemas.openxmlformats.org/officeDocument/2006/relationships/footer" Target="footer1.xml" Id="rId19" /><Relationship Type="http://schemas.openxmlformats.org/officeDocument/2006/relationships/fontTable" Target="fontTable.xml" Id="rId31" /><Relationship Type="http://schemas.openxmlformats.org/officeDocument/2006/relationships/settings" Target="settings.xml" Id="rId4" /><Relationship Type="http://schemas.openxmlformats.org/officeDocument/2006/relationships/image" Target="media/image2.png" Id="rId9" /><Relationship Type="http://schemas.openxmlformats.org/officeDocument/2006/relationships/footer" Target="footer3.xml" Id="rId22" /><Relationship Type="http://schemas.openxmlformats.org/officeDocument/2006/relationships/image" Target="media/image13.png" Id="rId27" /><Relationship Type="http://schemas.openxmlformats.org/officeDocument/2006/relationships/footer" Target="footer4.xml" Id="rId30" /><Relationship Type="http://schemas.openxmlformats.org/officeDocument/2006/relationships/customXml" Target="../customXml/item4.xml" Id="rId35" /></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3" Type="http://schemas.openxmlformats.org/officeDocument/2006/relationships/image" Target="media/image8.jpg"/><Relationship Id="rId2" Type="http://schemas.openxmlformats.org/officeDocument/2006/relationships/image" Target="media/image7.png"/><Relationship Id="rId1" Type="http://schemas.openxmlformats.org/officeDocument/2006/relationships/image" Target="media/image6.png"/></Relationships>
</file>

<file path=word/_rels/footnotes.xml.rels><?xml version="1.0" encoding="UTF-8" standalone="yes"?>
<Relationships xmlns="http://schemas.openxmlformats.org/package/2006/relationships"><Relationship Id="rId8" Type="http://schemas.openxmlformats.org/officeDocument/2006/relationships/hyperlink" Target="http://www.pbis.org" TargetMode="External"/><Relationship Id="rId13" Type="http://schemas.openxmlformats.org/officeDocument/2006/relationships/hyperlink" Target="https://www.doe.mass.edu/sfss/mtss/blueprint.pdf" TargetMode="External"/><Relationship Id="rId3" Type="http://schemas.openxmlformats.org/officeDocument/2006/relationships/hyperlink" Target="https://www.nationalequityproject.org/education-equity-definition" TargetMode="External"/><Relationship Id="rId7" Type="http://schemas.openxmlformats.org/officeDocument/2006/relationships/hyperlink" Target="https://resources.innovatingmindscic.com/resources/definition-of-a-whole-school-approach-to-mental-health" TargetMode="External"/><Relationship Id="rId12" Type="http://schemas.openxmlformats.org/officeDocument/2006/relationships/hyperlink" Target="https://www.doe.mass.edu/sfss/mtss/blueprint.pdf" TargetMode="External"/><Relationship Id="rId2" Type="http://schemas.openxmlformats.org/officeDocument/2006/relationships/hyperlink" Target="http://www.pbis.org" TargetMode="External"/><Relationship Id="rId1" Type="http://schemas.openxmlformats.org/officeDocument/2006/relationships/hyperlink" Target="https://drive.google.com/file/d/1qI97LS0oS1tbjqeRLIlmed2MET-jOEfh/view?usp=sharing" TargetMode="External"/><Relationship Id="rId6" Type="http://schemas.openxmlformats.org/officeDocument/2006/relationships/hyperlink" Target="http://mentalhealth.gov/basics/what-is-mental-health" TargetMode="External"/><Relationship Id="rId11" Type="http://schemas.openxmlformats.org/officeDocument/2006/relationships/hyperlink" Target="https://www.doe.mass.edu/sfss/mtss/blueprint.pdf" TargetMode="External"/><Relationship Id="rId5" Type="http://schemas.openxmlformats.org/officeDocument/2006/relationships/hyperlink" Target="http://www.pbis.org" TargetMode="External"/><Relationship Id="rId10" Type="http://schemas.openxmlformats.org/officeDocument/2006/relationships/hyperlink" Target="https://casel.org/wp-content/uploads/2020/06/SEL-as-Lever-for-Equity-Slides.pdf" TargetMode="External"/><Relationship Id="rId4" Type="http://schemas.openxmlformats.org/officeDocument/2006/relationships/hyperlink" Target="https://matoolsforschools.com/resources/mtss-blueprint" TargetMode="External"/><Relationship Id="rId9" Type="http://schemas.openxmlformats.org/officeDocument/2006/relationships/hyperlink" Target="http://www.pbis.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Office Theme">
  <a:themeElements>
    <a:clrScheme name="SEB Academy">
      <a:dk1>
        <a:srgbClr val="172E41"/>
      </a:dk1>
      <a:lt1>
        <a:srgbClr val="FFFFFF"/>
      </a:lt1>
      <a:dk2>
        <a:srgbClr val="256490"/>
      </a:dk2>
      <a:lt2>
        <a:srgbClr val="F2F2F2"/>
      </a:lt2>
      <a:accent1>
        <a:srgbClr val="8CC53F"/>
      </a:accent1>
      <a:accent2>
        <a:srgbClr val="F1582A"/>
      </a:accent2>
      <a:accent3>
        <a:srgbClr val="256490"/>
      </a:accent3>
      <a:accent4>
        <a:srgbClr val="006080"/>
      </a:accent4>
      <a:accent5>
        <a:srgbClr val="777777"/>
      </a:accent5>
      <a:accent6>
        <a:srgbClr val="000000"/>
      </a:accent6>
      <a:hlink>
        <a:srgbClr val="8CC53F"/>
      </a:hlink>
      <a:folHlink>
        <a:srgbClr val="F1582A"/>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0Nue31pIb2g1Vzb7MWO6ThLGEWg==">CgMxLjAyCGguZ2pkZ3hzMgloLjMwajB6bGwyCWguMWZvYjl0ZTgAciExa3loUkVBb1R3Y1RBcmo1YUwxVC1LU1UyeUJTVWJzOFc=</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089C61782F326748B4350C16576B1264" ma:contentTypeVersion="17" ma:contentTypeDescription="Create a new document." ma:contentTypeScope="" ma:versionID="f4a602389704310283280deb0d04f652">
  <xsd:schema xmlns:xsd="http://www.w3.org/2001/XMLSchema" xmlns:xs="http://www.w3.org/2001/XMLSchema" xmlns:p="http://schemas.microsoft.com/office/2006/metadata/properties" xmlns:ns2="5e52e1ca-4780-478c-9e15-43ff0784ab0a" xmlns:ns3="fdcd57df-05e8-4749-9cc8-5afe3dcd00a5" targetNamespace="http://schemas.microsoft.com/office/2006/metadata/properties" ma:root="true" ma:fieldsID="0237cd22978b35566c95ce578073a1d3" ns2:_="" ns3:_="">
    <xsd:import namespace="5e52e1ca-4780-478c-9e15-43ff0784ab0a"/>
    <xsd:import namespace="fdcd57df-05e8-4749-9cc8-5afe3dcd00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52e1ca-4780-478c-9e15-43ff0784ab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cd57df-05e8-4749-9cc8-5afe3dcd00a5" elementFormDefault="qualified">
    <xsd:import namespace="http://schemas.microsoft.com/office/2006/documentManagement/types"/>
    <xsd:import namespace="http://schemas.microsoft.com/office/infopath/2007/PartnerControls"/>
    <xsd:element name="SharedWithUsers" ma:index="12"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79585c6-1993-4430-a732-e7d5034e44b4}" ma:internalName="TaxCatchAll" ma:showField="CatchAllData" ma:web="fdcd57df-05e8-4749-9cc8-5afe3dcd00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e52e1ca-4780-478c-9e15-43ff0784ab0a">
      <Terms xmlns="http://schemas.microsoft.com/office/infopath/2007/PartnerControls"/>
    </lcf76f155ced4ddcb4097134ff3c332f>
    <TaxCatchAll xmlns="fdcd57df-05e8-4749-9cc8-5afe3dcd00a5"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4C66CED-A016-4B96-B0E8-168393E4F18D}"/>
</file>

<file path=customXml/itemProps3.xml><?xml version="1.0" encoding="utf-8"?>
<ds:datastoreItem xmlns:ds="http://schemas.openxmlformats.org/officeDocument/2006/customXml" ds:itemID="{3F9FEF61-AD53-4687-9979-185C50D8427F}"/>
</file>

<file path=customXml/itemProps4.xml><?xml version="1.0" encoding="utf-8"?>
<ds:datastoreItem xmlns:ds="http://schemas.openxmlformats.org/officeDocument/2006/customXml" ds:itemID="{54797630-2D04-434E-AA52-BE661217D7AB}"/>
</file>

<file path=docMetadata/LabelInfo.xml><?xml version="1.0" encoding="utf-8"?>
<clbl:labelList xmlns:clbl="http://schemas.microsoft.com/office/2020/mipLabelMetadata">
  <clbl:label id="{3e861d16-48b7-4a0e-9806-8c04d81b7b2a}" enabled="0" method="" siteId="{3e861d16-48b7-4a0e-9806-8c04d81b7b2a}" removed="1"/>
  <clbl:label id="{8cd4f911-d4ee-4b44-affc-a8c8963a8ca9}" enabled="0" method="" siteId="{8cd4f911-d4ee-4b44-affc-a8c8963a8ca9}"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Lemoine, Keri</dc:creator>
  <lastModifiedBy>Caille, Emily (DESE)</lastModifiedBy>
  <revision>5</revision>
  <dcterms:created xsi:type="dcterms:W3CDTF">2026-06-29T14:48:00.0000000Z</dcterms:created>
  <dcterms:modified xsi:type="dcterms:W3CDTF">2026-08-14T17:22:09.2118895Z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0x010100089C61782F326748B4350C16576B1264</vt:lpwstr>
  </property>
  <property fmtid="{D5CDD505-2E9C-101B-9397-08002B2CF9AE}" pid="3" name="MediaServiceImageTags">
    <vt:lpwstr/>
  </property>
</Properties>
</file>